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DF" w:rsidRPr="00DE04C0" w:rsidRDefault="00BE3BDF" w:rsidP="00BE3BDF">
      <w:pPr>
        <w:spacing w:before="19" w:after="0" w:line="240" w:lineRule="auto"/>
        <w:ind w:left="138" w:right="-20"/>
        <w:rPr>
          <w:rFonts w:ascii="Arial" w:eastAsia="Arial" w:hAnsi="Arial" w:cs="Arial"/>
          <w:sz w:val="32"/>
          <w:szCs w:val="32"/>
          <w:lang w:val="en-GB"/>
        </w:rPr>
      </w:pPr>
      <w:r w:rsidRPr="00DE04C0">
        <w:rPr>
          <w:rFonts w:ascii="Arial" w:eastAsia="Arial" w:hAnsi="Arial" w:cs="Arial"/>
          <w:b/>
          <w:bCs/>
          <w:sz w:val="32"/>
          <w:szCs w:val="32"/>
          <w:lang w:val="en-GB"/>
        </w:rPr>
        <w:t>SUA Section 6</w:t>
      </w:r>
    </w:p>
    <w:p w:rsidR="00BE3BDF" w:rsidRPr="00DE04C0" w:rsidRDefault="00BE3BDF" w:rsidP="00BE3BDF">
      <w:pPr>
        <w:spacing w:after="0" w:line="367" w:lineRule="exact"/>
        <w:ind w:left="138" w:right="-20"/>
        <w:rPr>
          <w:rFonts w:ascii="Arial" w:eastAsia="Arial" w:hAnsi="Arial" w:cs="Arial"/>
          <w:sz w:val="32"/>
          <w:szCs w:val="32"/>
          <w:lang w:val="en-GB"/>
        </w:rPr>
      </w:pPr>
      <w:r w:rsidRPr="00DE04C0">
        <w:rPr>
          <w:rFonts w:ascii="Arial" w:eastAsia="Arial" w:hAnsi="Arial" w:cs="Arial"/>
          <w:b/>
          <w:bCs/>
          <w:position w:val="-1"/>
          <w:sz w:val="32"/>
          <w:szCs w:val="32"/>
          <w:lang w:val="en-GB"/>
        </w:rPr>
        <w:t>Security against the risk of drowning</w:t>
      </w:r>
    </w:p>
    <w:p w:rsidR="00BE3BDF" w:rsidRPr="00DE04C0" w:rsidRDefault="00BE3BDF" w:rsidP="00BE3BDF">
      <w:pPr>
        <w:spacing w:before="1" w:after="0" w:line="140" w:lineRule="exact"/>
        <w:rPr>
          <w:sz w:val="14"/>
          <w:szCs w:val="14"/>
          <w:lang w:val="en-GB"/>
        </w:rPr>
      </w:pPr>
    </w:p>
    <w:p w:rsidR="00BE3BDF" w:rsidRPr="00DE04C0" w:rsidRDefault="00BE3BDF" w:rsidP="00BE3BDF">
      <w:pPr>
        <w:spacing w:after="0" w:line="200" w:lineRule="exact"/>
        <w:rPr>
          <w:sz w:val="20"/>
          <w:szCs w:val="20"/>
          <w:lang w:val="en-GB"/>
        </w:rPr>
      </w:pPr>
    </w:p>
    <w:p w:rsidR="00BE3BDF" w:rsidRPr="00DE04C0" w:rsidRDefault="00BE3BDF" w:rsidP="00BE3BDF">
      <w:pPr>
        <w:spacing w:after="0" w:line="200" w:lineRule="exact"/>
        <w:rPr>
          <w:sz w:val="20"/>
          <w:szCs w:val="20"/>
          <w:lang w:val="en-GB"/>
        </w:rPr>
      </w:pPr>
    </w:p>
    <w:p w:rsidR="00BE3BDF" w:rsidRPr="00DE04C0" w:rsidRDefault="00BE3BDF" w:rsidP="00BE3BDF">
      <w:pPr>
        <w:spacing w:after="0" w:line="200" w:lineRule="exact"/>
        <w:rPr>
          <w:sz w:val="20"/>
          <w:szCs w:val="20"/>
          <w:lang w:val="en-GB"/>
        </w:rPr>
      </w:pPr>
    </w:p>
    <w:p w:rsidR="00BE3BDF" w:rsidRPr="00DE04C0" w:rsidRDefault="00BE3BDF" w:rsidP="00BE3BDF">
      <w:pPr>
        <w:spacing w:after="0" w:line="200" w:lineRule="exact"/>
        <w:rPr>
          <w:sz w:val="20"/>
          <w:szCs w:val="20"/>
          <w:lang w:val="en-GB"/>
        </w:rPr>
      </w:pPr>
    </w:p>
    <w:p w:rsidR="00BE3BDF" w:rsidRPr="00DE04C0" w:rsidRDefault="00BE3BDF" w:rsidP="00BE3BDF">
      <w:pPr>
        <w:spacing w:after="0" w:line="200" w:lineRule="exact"/>
        <w:rPr>
          <w:sz w:val="20"/>
          <w:szCs w:val="20"/>
          <w:lang w:val="en-GB"/>
        </w:rPr>
      </w:pPr>
    </w:p>
    <w:p w:rsidR="00BE3BDF" w:rsidRDefault="00297D28" w:rsidP="00BE3BDF">
      <w:pPr>
        <w:spacing w:after="0" w:line="200" w:lineRule="exact"/>
        <w:rPr>
          <w:sz w:val="20"/>
          <w:szCs w:val="20"/>
          <w:lang w:val="en-GB"/>
        </w:rPr>
      </w:pPr>
      <w:r>
        <w:rPr>
          <w:sz w:val="20"/>
          <w:szCs w:val="20"/>
          <w:lang w:val="en-GB"/>
        </w:rPr>
        <w:t>Please note - this is in part, an</w:t>
      </w:r>
      <w:r w:rsidR="00BE3BDF" w:rsidRPr="00BE3BDF">
        <w:rPr>
          <w:sz w:val="20"/>
          <w:szCs w:val="20"/>
          <w:lang w:val="en-GB"/>
        </w:rPr>
        <w:t xml:space="preserve"> electronic ally translated copy.</w:t>
      </w:r>
    </w:p>
    <w:p w:rsidR="00BE3BDF" w:rsidRDefault="00DE04C0" w:rsidP="00BE3BDF">
      <w:pPr>
        <w:spacing w:after="0" w:line="200" w:lineRule="exact"/>
        <w:rPr>
          <w:sz w:val="20"/>
          <w:szCs w:val="20"/>
          <w:lang w:val="en-GB"/>
        </w:rPr>
      </w:pPr>
      <w:proofErr w:type="spellStart"/>
      <w:r>
        <w:rPr>
          <w:sz w:val="20"/>
          <w:szCs w:val="20"/>
          <w:lang w:val="en-GB"/>
        </w:rPr>
        <w:t>Advasol</w:t>
      </w:r>
      <w:proofErr w:type="spellEnd"/>
      <w:r>
        <w:rPr>
          <w:sz w:val="20"/>
          <w:szCs w:val="20"/>
          <w:lang w:val="en-GB"/>
        </w:rPr>
        <w:t> Solutions can</w:t>
      </w:r>
      <w:r w:rsidR="00BE3BDF">
        <w:rPr>
          <w:sz w:val="20"/>
          <w:szCs w:val="20"/>
          <w:lang w:val="en-GB"/>
        </w:rPr>
        <w:t>not be</w:t>
      </w:r>
      <w:r>
        <w:rPr>
          <w:sz w:val="20"/>
          <w:szCs w:val="20"/>
          <w:lang w:val="en-GB"/>
        </w:rPr>
        <w:t xml:space="preserve"> held</w:t>
      </w:r>
      <w:r w:rsidR="00BE3BDF">
        <w:rPr>
          <w:sz w:val="20"/>
          <w:szCs w:val="20"/>
          <w:lang w:val="en-GB"/>
        </w:rPr>
        <w:t> liable for the accuracy of content.</w:t>
      </w:r>
    </w:p>
    <w:p w:rsidR="00BE3BDF" w:rsidRPr="00BE3BDF" w:rsidRDefault="00BE3BDF" w:rsidP="00BE3BDF">
      <w:pPr>
        <w:spacing w:after="0" w:line="200" w:lineRule="exact"/>
        <w:rPr>
          <w:sz w:val="20"/>
          <w:szCs w:val="20"/>
          <w:lang w:val="en-GB"/>
        </w:rPr>
      </w:pPr>
    </w:p>
    <w:p w:rsidR="00BE3BDF" w:rsidRPr="00F96EDF" w:rsidRDefault="00F96EDF" w:rsidP="00BE3BDF">
      <w:pPr>
        <w:spacing w:after="0" w:line="200" w:lineRule="exact"/>
        <w:rPr>
          <w:sz w:val="20"/>
          <w:szCs w:val="20"/>
        </w:rPr>
      </w:pPr>
      <w:r>
        <w:rPr>
          <w:rFonts w:ascii="Helvetica" w:hAnsi="Helvetica" w:cs="Helvetica"/>
          <w:color w:val="000000"/>
        </w:rPr>
        <w:br/>
      </w:r>
    </w:p>
    <w:p w:rsidR="00BE3BDF" w:rsidRPr="00BE3BDF" w:rsidRDefault="00BE3BDF" w:rsidP="00BE3BDF">
      <w:pPr>
        <w:spacing w:after="0" w:line="200" w:lineRule="exact"/>
        <w:rPr>
          <w:sz w:val="20"/>
          <w:szCs w:val="20"/>
          <w:lang w:val="en-GB"/>
        </w:rPr>
      </w:pPr>
    </w:p>
    <w:p w:rsidR="00BE3BDF" w:rsidRPr="00BE3BDF" w:rsidRDefault="00BE3BDF" w:rsidP="00BE3BDF">
      <w:pPr>
        <w:spacing w:after="0" w:line="200" w:lineRule="exact"/>
        <w:rPr>
          <w:sz w:val="20"/>
          <w:szCs w:val="20"/>
          <w:lang w:val="en-GB"/>
        </w:rPr>
      </w:pPr>
    </w:p>
    <w:p w:rsidR="00BE3BDF" w:rsidRPr="00BE3BDF" w:rsidRDefault="00BE3BDF" w:rsidP="00BE3BDF">
      <w:pPr>
        <w:spacing w:after="0" w:line="200" w:lineRule="exact"/>
        <w:rPr>
          <w:sz w:val="20"/>
          <w:szCs w:val="20"/>
          <w:lang w:val="en-GB"/>
        </w:rPr>
      </w:pPr>
    </w:p>
    <w:p w:rsidR="00BE3BDF" w:rsidRPr="00DE04C0" w:rsidRDefault="00BE3BDF" w:rsidP="00BE3BDF">
      <w:pPr>
        <w:tabs>
          <w:tab w:val="left" w:pos="840"/>
        </w:tabs>
        <w:spacing w:after="0" w:line="240" w:lineRule="auto"/>
        <w:ind w:left="138" w:right="-20"/>
        <w:rPr>
          <w:rFonts w:ascii="Arial" w:eastAsia="Arial" w:hAnsi="Arial" w:cs="Arial"/>
          <w:sz w:val="28"/>
          <w:szCs w:val="28"/>
          <w:lang w:val="en-GB"/>
        </w:rPr>
      </w:pPr>
      <w:r w:rsidRPr="00DE04C0">
        <w:rPr>
          <w:rFonts w:ascii="Arial" w:eastAsia="Arial" w:hAnsi="Arial" w:cs="Arial"/>
          <w:b/>
          <w:bCs/>
          <w:sz w:val="28"/>
          <w:szCs w:val="28"/>
          <w:lang w:val="en-GB"/>
        </w:rPr>
        <w:t>1</w:t>
      </w:r>
      <w:r w:rsidRPr="00DE04C0">
        <w:rPr>
          <w:rFonts w:ascii="Arial" w:eastAsia="Arial" w:hAnsi="Arial" w:cs="Arial"/>
          <w:b/>
          <w:bCs/>
          <w:sz w:val="28"/>
          <w:szCs w:val="28"/>
          <w:lang w:val="en-GB"/>
        </w:rPr>
        <w:tab/>
        <w:t>Swimming Pools</w:t>
      </w:r>
    </w:p>
    <w:p w:rsidR="00BE3BDF" w:rsidRPr="00DE04C0" w:rsidRDefault="00FF42DC" w:rsidP="00BE3BDF">
      <w:pPr>
        <w:tabs>
          <w:tab w:val="left" w:pos="480"/>
        </w:tabs>
        <w:spacing w:before="97" w:after="0" w:line="240" w:lineRule="auto"/>
        <w:ind w:left="496" w:right="96" w:hanging="358"/>
        <w:jc w:val="both"/>
        <w:rPr>
          <w:rFonts w:ascii="Arial" w:eastAsia="Arial" w:hAnsi="Arial" w:cs="Arial"/>
          <w:sz w:val="20"/>
          <w:szCs w:val="20"/>
          <w:lang w:val="en-GB"/>
        </w:rPr>
      </w:pPr>
      <w:r w:rsidRPr="00FF42DC">
        <w:pict>
          <v:group id="_x0000_s1031" style="position:absolute;left:0;text-align:left;margin-left:86.05pt;margin-top:3.75pt;width:455.4pt;height:37.2pt;z-index:-251655168;mso-position-horizontal-relative:page" coordorigin="1721,75" coordsize="9108,744">
            <v:group id="_x0000_s1032" style="position:absolute;left:1729;top:83;width:9092;height:267" coordorigin="1729,83" coordsize="9092,267">
              <v:shape id="_x0000_s1033" style="position:absolute;left:1729;top:83;width:9092;height:267" coordorigin="1729,83" coordsize="9092,267" path="m10773,83l1767,93r-32,70l1729,224r1,21l1745,303r31,47l10782,340r33,-70l10820,209r-1,-21l10804,130r-31,-47e" fillcolor="yellow" stroked="f">
                <v:path arrowok="t"/>
              </v:shape>
            </v:group>
            <v:group id="_x0000_s1034" style="position:absolute;left:1729;top:313;width:9090;height:267" coordorigin="1729,313" coordsize="9090,267">
              <v:shape id="_x0000_s1035" style="position:absolute;left:1729;top:313;width:9090;height:267" coordorigin="1729,313" coordsize="9090,267" path="m10772,313l1767,324r-32,69l1729,455r2,20l1746,533r30,47l10781,570r32,-70l10819,439r-1,-21l10803,360r-31,-47e" fillcolor="yellow" stroked="f">
                <v:path arrowok="t"/>
              </v:shape>
            </v:group>
            <v:group id="_x0000_s1036" style="position:absolute;left:1729;top:544;width:1028;height:267" coordorigin="1729,544" coordsize="1028,267">
              <v:shape id="_x0000_s1037" style="position:absolute;left:1729;top:544;width:1028;height:267" coordorigin="1729,544" coordsize="1028,267" path="m2710,544r-943,10l1735,624r-6,61l1731,706r15,58l1776,811r943,-10l2752,731r5,-61l2756,649r-15,-58l2710,544e" fillcolor="yellow" stroked="f">
                <v:path arrowok="t"/>
              </v:shape>
            </v:group>
            <w10:wrap anchorx="page"/>
          </v:group>
        </w:pict>
      </w:r>
      <w:r w:rsidR="00BE3BDF" w:rsidRPr="00DE04C0">
        <w:rPr>
          <w:rFonts w:ascii="Arial" w:eastAsia="Arial" w:hAnsi="Arial" w:cs="Arial"/>
          <w:sz w:val="20"/>
          <w:szCs w:val="20"/>
          <w:lang w:val="en-GB"/>
        </w:rPr>
        <w:t>1</w:t>
      </w:r>
      <w:r w:rsidR="00BE3BDF" w:rsidRPr="00DE04C0">
        <w:rPr>
          <w:rFonts w:ascii="Arial" w:eastAsia="Arial" w:hAnsi="Arial" w:cs="Arial"/>
          <w:sz w:val="20"/>
          <w:szCs w:val="20"/>
          <w:lang w:val="en-GB"/>
        </w:rPr>
        <w:tab/>
        <w:t>This section is applicable to the pools for collective use, except to the intended exclusively for competition or to education, which will have the characteristics of the activity.</w:t>
      </w:r>
    </w:p>
    <w:p w:rsidR="00BE3BDF" w:rsidRPr="00DE04C0" w:rsidRDefault="00BE3BDF" w:rsidP="00BE3BDF">
      <w:pPr>
        <w:spacing w:before="58" w:after="0" w:line="240" w:lineRule="auto"/>
        <w:ind w:left="496" w:right="97"/>
        <w:jc w:val="both"/>
        <w:rPr>
          <w:rFonts w:ascii="Arial" w:eastAsia="Arial" w:hAnsi="Arial" w:cs="Arial"/>
          <w:sz w:val="20"/>
          <w:szCs w:val="20"/>
          <w:lang w:val="en-GB"/>
        </w:rPr>
      </w:pPr>
      <w:r w:rsidRPr="00DE04C0">
        <w:rPr>
          <w:rFonts w:ascii="Arial" w:eastAsia="Arial" w:hAnsi="Arial" w:cs="Arial"/>
          <w:sz w:val="20"/>
          <w:szCs w:val="20"/>
          <w:lang w:val="en-GB"/>
        </w:rPr>
        <w:t xml:space="preserve">Swimming pools are excluded in single-family dwellings, as well as the thermal baths, the treatment </w:t>
      </w:r>
      <w:proofErr w:type="spellStart"/>
      <w:r w:rsidRPr="00DE04C0">
        <w:rPr>
          <w:rFonts w:ascii="Arial" w:eastAsia="Arial" w:hAnsi="Arial" w:cs="Arial"/>
          <w:sz w:val="20"/>
          <w:szCs w:val="20"/>
          <w:lang w:val="en-GB"/>
        </w:rPr>
        <w:t>centers</w:t>
      </w:r>
      <w:proofErr w:type="spellEnd"/>
      <w:r w:rsidRPr="00DE04C0">
        <w:rPr>
          <w:rFonts w:ascii="Arial" w:eastAsia="Arial" w:hAnsi="Arial" w:cs="Arial"/>
          <w:sz w:val="20"/>
          <w:szCs w:val="20"/>
          <w:lang w:val="en-GB"/>
        </w:rPr>
        <w:t xml:space="preserve"> for hydrotherapy and other dedicated exclusively to medical uses, which compliance - ran the provisions in its specific regulations.</w:t>
      </w:r>
    </w:p>
    <w:p w:rsidR="00BE3BDF" w:rsidRPr="00DE04C0" w:rsidRDefault="00BE3BDF" w:rsidP="00BE3BDF">
      <w:pPr>
        <w:spacing w:before="1" w:after="0" w:line="100" w:lineRule="exact"/>
        <w:rPr>
          <w:sz w:val="10"/>
          <w:szCs w:val="10"/>
          <w:lang w:val="en-GB"/>
        </w:rPr>
      </w:pPr>
    </w:p>
    <w:p w:rsidR="00BE3BDF" w:rsidRPr="00DE04C0" w:rsidRDefault="00BE3BDF" w:rsidP="00BE3BDF">
      <w:pPr>
        <w:spacing w:after="0" w:line="200" w:lineRule="exact"/>
        <w:rPr>
          <w:sz w:val="20"/>
          <w:szCs w:val="20"/>
          <w:lang w:val="en-GB"/>
        </w:rPr>
      </w:pPr>
    </w:p>
    <w:p w:rsidR="00BE3BDF" w:rsidRPr="00DE04C0" w:rsidRDefault="00BE3BDF" w:rsidP="00BE3BDF">
      <w:pPr>
        <w:tabs>
          <w:tab w:val="left" w:pos="840"/>
        </w:tabs>
        <w:spacing w:after="0" w:line="240" w:lineRule="auto"/>
        <w:ind w:left="138" w:right="-20"/>
        <w:rPr>
          <w:rFonts w:ascii="Arial" w:eastAsia="Arial" w:hAnsi="Arial" w:cs="Arial"/>
          <w:sz w:val="24"/>
          <w:szCs w:val="24"/>
          <w:lang w:val="en-GB"/>
        </w:rPr>
      </w:pPr>
      <w:r w:rsidRPr="00DE04C0">
        <w:rPr>
          <w:rFonts w:ascii="Arial" w:eastAsia="Arial" w:hAnsi="Arial" w:cs="Arial"/>
          <w:b/>
          <w:bCs/>
          <w:sz w:val="24"/>
          <w:szCs w:val="24"/>
          <w:lang w:val="en-GB"/>
        </w:rPr>
        <w:t>1.1</w:t>
      </w:r>
      <w:r w:rsidRPr="00DE04C0">
        <w:rPr>
          <w:rFonts w:ascii="Arial" w:eastAsia="Arial" w:hAnsi="Arial" w:cs="Arial"/>
          <w:b/>
          <w:bCs/>
          <w:sz w:val="24"/>
          <w:szCs w:val="24"/>
          <w:lang w:val="en-GB"/>
        </w:rPr>
        <w:tab/>
        <w:t>Protective barriers </w:t>
      </w:r>
    </w:p>
    <w:p w:rsidR="00BE3BDF" w:rsidRPr="00DE04C0" w:rsidRDefault="00FF42DC" w:rsidP="00BE3BDF">
      <w:pPr>
        <w:tabs>
          <w:tab w:val="left" w:pos="480"/>
        </w:tabs>
        <w:spacing w:before="99" w:after="0" w:line="239" w:lineRule="auto"/>
        <w:ind w:left="496" w:right="97" w:hanging="358"/>
        <w:jc w:val="both"/>
        <w:rPr>
          <w:rFonts w:ascii="Arial" w:eastAsia="Arial" w:hAnsi="Arial" w:cs="Arial"/>
          <w:sz w:val="20"/>
          <w:szCs w:val="20"/>
          <w:lang w:val="en-GB"/>
        </w:rPr>
      </w:pPr>
      <w:r w:rsidRPr="00FF42DC">
        <w:pict>
          <v:group id="_x0000_s1038" style="position:absolute;left:0;text-align:left;margin-left:86.05pt;margin-top:3.8pt;width:455.45pt;height:74.65pt;z-index:-251654144;mso-position-horizontal-relative:page" coordorigin="1721,76" coordsize="9109,1493">
            <v:group id="_x0000_s1039" style="position:absolute;left:1729;top:85;width:9091;height:267" coordorigin="1729,85" coordsize="9091,267">
              <v:shape id="_x0000_s1040" style="position:absolute;left:1729;top:85;width:9091;height:267" coordorigin="1729,85" coordsize="9091,267" path="m10773,85l1767,95r-32,70l1729,226r1,21l1745,305r31,47l10782,341r32,-69l10820,210r-2,-20l10803,132r-30,-47e" fillcolor="yellow" stroked="f">
                <v:path arrowok="t"/>
              </v:shape>
            </v:group>
            <v:group id="_x0000_s1041" style="position:absolute;left:1729;top:314;width:9091;height:267" coordorigin="1729,314" coordsize="9091,267">
              <v:shape id="_x0000_s1042" style="position:absolute;left:1729;top:314;width:9091;height:267" coordorigin="1729,314" coordsize="9091,267" path="m10773,314l1767,324r-32,70l1729,455r1,21l1745,534r31,47l10782,571r32,-70l10820,440r-2,-21l10804,361r-31,-47e" fillcolor="yellow" stroked="f">
                <v:path arrowok="t"/>
              </v:shape>
            </v:group>
            <v:group id="_x0000_s1043" style="position:absolute;left:1729;top:545;width:6751;height:267" coordorigin="1729,545" coordsize="6751,267">
              <v:shape id="_x0000_s1044" style="position:absolute;left:1729;top:545;width:6751;height:267" coordorigin="1729,545" coordsize="6751,267" path="m8433,545l1767,555r-32,69l1729,686r1,20l1745,764r31,47l8442,801r32,-69l8480,670r-1,-20l8464,591r-31,-46e" fillcolor="yellow" stroked="f">
                <v:path arrowok="t"/>
              </v:shape>
            </v:group>
            <v:group id="_x0000_s1045" style="position:absolute;left:1729;top:835;width:9092;height:267" coordorigin="1729,835" coordsize="9092,267">
              <v:shape id="_x0000_s1046" style="position:absolute;left:1729;top:835;width:9092;height:267" coordorigin="1729,835" coordsize="9092,267" path="m10774,835l1767,845r-32,70l1729,976r1,21l1745,1055r31,47l10783,1092r32,-70l10821,961r-2,-21l10804,882r-30,-47e" fillcolor="yellow" stroked="f">
                <v:path arrowok="t"/>
              </v:shape>
            </v:group>
            <v:group id="_x0000_s1047" style="position:absolute;left:1729;top:1064;width:9091;height:267" coordorigin="1729,1064" coordsize="9091,267">
              <v:shape id="_x0000_s1048" style="position:absolute;left:1729;top:1064;width:9091;height:267" coordorigin="1729,1064" coordsize="9091,267" path="m10773,1064r-9006,10l1735,1144r-6,61l1730,1226r15,58l1776,1331r9006,-10l10814,1251r6,-61l10818,1169r-15,-58l10773,1064e" fillcolor="yellow" stroked="f">
                <v:path arrowok="t"/>
              </v:shape>
            </v:group>
            <v:group id="_x0000_s1049" style="position:absolute;left:1729;top:1295;width:3328;height:267" coordorigin="1729,1295" coordsize="3328,267">
              <v:shape id="_x0000_s1050" style="position:absolute;left:1729;top:1295;width:3328;height:267" coordorigin="1729,1295" coordsize="3328,267" path="m5010,1295r-3243,10l1735,1374r-6,62l1730,1456r15,59l1776,1561r3243,-10l5051,1482r6,-62l5056,1400r-15,-59l5010,1295e" fillcolor="yellow" stroked="f">
                <v:path arrowok="t"/>
              </v:shape>
            </v:group>
            <w10:wrap anchorx="page"/>
          </v:group>
        </w:pict>
      </w:r>
      <w:r w:rsidR="00BE3BDF" w:rsidRPr="00DE04C0">
        <w:rPr>
          <w:rFonts w:ascii="Arial" w:eastAsia="Arial" w:hAnsi="Arial" w:cs="Arial"/>
          <w:sz w:val="20"/>
          <w:szCs w:val="20"/>
          <w:lang w:val="en-GB"/>
        </w:rPr>
        <w:t>1</w:t>
      </w:r>
      <w:r w:rsidR="00BE3BDF" w:rsidRPr="00DE04C0">
        <w:rPr>
          <w:rFonts w:ascii="Arial" w:eastAsia="Arial" w:hAnsi="Arial" w:cs="Arial"/>
          <w:sz w:val="20"/>
          <w:szCs w:val="20"/>
          <w:lang w:val="en-GB"/>
        </w:rPr>
        <w:tab/>
        <w:t>The swimming pools in which the access of children to the bathing area is not controlled will have barriers of protection to prevent its access to the glass except through points intended for this purpose, which will have elements with system practicable closing and locking.</w:t>
      </w:r>
    </w:p>
    <w:p w:rsidR="00BE3BDF" w:rsidRPr="00DE04C0" w:rsidRDefault="00FF42DC" w:rsidP="00BE3BDF">
      <w:pPr>
        <w:tabs>
          <w:tab w:val="left" w:pos="480"/>
        </w:tabs>
        <w:spacing w:before="60" w:after="0" w:line="239" w:lineRule="auto"/>
        <w:ind w:left="496" w:right="96" w:hanging="358"/>
        <w:jc w:val="both"/>
        <w:rPr>
          <w:rFonts w:ascii="Arial" w:eastAsia="Arial" w:hAnsi="Arial" w:cs="Arial"/>
          <w:sz w:val="20"/>
          <w:szCs w:val="20"/>
          <w:lang w:val="en-GB"/>
        </w:rPr>
      </w:pPr>
      <w:r w:rsidRPr="00FF42DC">
        <w:pict>
          <v:group id="_x0000_s1051" style="position:absolute;left:0;text-align:left;margin-left:68.55pt;margin-top:2.3pt;width:10.25pt;height:13.35pt;z-index:-251653120;mso-position-horizontal-relative:page" coordorigin="1371,46" coordsize="205,267">
            <v:shape id="_x0000_s1052" style="position:absolute;left:1371;top:46;width:205;height:267" coordorigin="1371,46" coordsize="205,267" path="m1530,46l1409,56r-32,70l1371,187r2,21l1388,266r30,47l1539,302r32,-69l1577,171r-2,-20l1560,93,1530,46e" fillcolor="yellow" stroked="f">
              <v:path arrowok="t"/>
            </v:shape>
            <w10:wrap anchorx="page"/>
          </v:group>
        </w:pict>
      </w:r>
      <w:r w:rsidR="00BE3BDF" w:rsidRPr="00DE04C0">
        <w:rPr>
          <w:rFonts w:ascii="Arial" w:eastAsia="Arial" w:hAnsi="Arial" w:cs="Arial"/>
          <w:sz w:val="20"/>
          <w:szCs w:val="20"/>
          <w:lang w:val="en-GB"/>
        </w:rPr>
        <w:t>2</w:t>
      </w:r>
      <w:r w:rsidR="00BE3BDF" w:rsidRPr="00DE04C0">
        <w:rPr>
          <w:rFonts w:ascii="Arial" w:eastAsia="Arial" w:hAnsi="Arial" w:cs="Arial"/>
          <w:sz w:val="20"/>
          <w:szCs w:val="20"/>
          <w:lang w:val="en-GB"/>
        </w:rPr>
        <w:tab/>
        <w:t xml:space="preserve">The barriers of protection shall have a minimum height of 1.20 m, they will resist a horizontal force applied at the upper edge of 0.5 </w:t>
      </w:r>
      <w:proofErr w:type="spellStart"/>
      <w:r w:rsidR="00BE3BDF" w:rsidRPr="00DE04C0">
        <w:rPr>
          <w:rFonts w:ascii="Arial" w:eastAsia="Arial" w:hAnsi="Arial" w:cs="Arial"/>
          <w:sz w:val="20"/>
          <w:szCs w:val="20"/>
          <w:lang w:val="en-GB"/>
        </w:rPr>
        <w:t>kN</w:t>
      </w:r>
      <w:proofErr w:type="spellEnd"/>
      <w:r w:rsidR="00BE3BDF" w:rsidRPr="00DE04C0">
        <w:rPr>
          <w:rFonts w:ascii="Arial" w:eastAsia="Arial" w:hAnsi="Arial" w:cs="Arial"/>
          <w:sz w:val="20"/>
          <w:szCs w:val="20"/>
          <w:lang w:val="en-GB"/>
        </w:rPr>
        <w:t>/m and will be the constructive conditions laid down in paragraph 3.2.3 of the SUA Section 1.</w:t>
      </w:r>
    </w:p>
    <w:p w:rsidR="00BE3BDF" w:rsidRPr="00DE04C0" w:rsidRDefault="00BE3BDF" w:rsidP="00BE3BDF">
      <w:pPr>
        <w:spacing w:before="1" w:after="0" w:line="260" w:lineRule="exact"/>
        <w:rPr>
          <w:sz w:val="26"/>
          <w:szCs w:val="26"/>
          <w:lang w:val="en-GB"/>
        </w:rPr>
      </w:pPr>
    </w:p>
    <w:p w:rsidR="00BE3BDF" w:rsidRPr="00DE04C0" w:rsidRDefault="00FF42DC" w:rsidP="00BE3BDF">
      <w:pPr>
        <w:spacing w:after="0" w:line="184" w:lineRule="exact"/>
        <w:ind w:left="1670" w:right="105"/>
        <w:jc w:val="both"/>
        <w:rPr>
          <w:rFonts w:ascii="Arial" w:eastAsia="Arial" w:hAnsi="Arial" w:cs="Arial"/>
          <w:sz w:val="16"/>
          <w:szCs w:val="16"/>
          <w:lang w:val="en-GB"/>
        </w:rPr>
      </w:pPr>
      <w:r w:rsidRPr="00FF42DC">
        <w:pict>
          <v:group id="_x0000_s1026" style="position:absolute;left:0;text-align:left;margin-left:140.55pt;margin-top:-3.3pt;width:1.55pt;height:171.95pt;z-index:-251656192;mso-position-horizontal-relative:page" coordorigin="2811,-66" coordsize="31,3439">
            <v:group id="_x0000_s1027" style="position:absolute;left:2816;top:-60;width:2;height:3427" coordorigin="2816,-60" coordsize="2,3427">
              <v:shape id="_x0000_s1028" style="position:absolute;left:2816;top:-60;width:2;height:3427" coordorigin="2816,-60" coordsize="0,3427" path="m2816,-60r,3427e" filled="f" strokeweight=".58pt">
                <v:path arrowok="t"/>
              </v:shape>
            </v:group>
            <v:group id="_x0000_s1029" style="position:absolute;left:2836;top:-60;width:2;height:3427" coordorigin="2836,-60" coordsize="2,3427">
              <v:shape id="_x0000_s1030" style="position:absolute;left:2836;top:-60;width:2;height:3427" coordorigin="2836,-60" coordsize="0,3427" path="m2836,-60r,3427e" filled="f" strokeweight=".58pt">
                <v:path arrowok="t"/>
              </v:shape>
            </v:group>
            <w10:wrap anchorx="page"/>
          </v:group>
        </w:pict>
      </w:r>
      <w:r w:rsidR="00BE3BDF" w:rsidRPr="00DE04C0">
        <w:rPr>
          <w:rFonts w:ascii="Arial" w:eastAsia="Arial" w:hAnsi="Arial" w:cs="Arial"/>
          <w:sz w:val="16"/>
          <w:szCs w:val="16"/>
          <w:lang w:val="en-GB"/>
        </w:rPr>
        <w:t>The aim is to reduce to acceptable limits the risk of young children</w:t>
      </w:r>
      <w:r w:rsidR="00BE3BDF" w:rsidRPr="00DE04C0">
        <w:rPr>
          <w:rFonts w:ascii="Arial" w:eastAsia="Arial" w:hAnsi="Arial" w:cs="Arial"/>
          <w:spacing w:val="1"/>
          <w:sz w:val="16"/>
          <w:szCs w:val="16"/>
          <w:lang w:val="en-GB"/>
        </w:rPr>
        <w:t> can access alone and without control to the glass of a swimming pool when it is not in use, for example due to the schedule at the time of the year, etc.</w:t>
      </w:r>
    </w:p>
    <w:p w:rsidR="00BE3BDF" w:rsidRPr="00DE04C0" w:rsidRDefault="00BE3BDF" w:rsidP="00BE3BDF">
      <w:pPr>
        <w:spacing w:before="58" w:after="0" w:line="240" w:lineRule="auto"/>
        <w:ind w:left="1670" w:right="105"/>
        <w:jc w:val="both"/>
        <w:rPr>
          <w:rFonts w:ascii="Arial" w:eastAsia="Arial" w:hAnsi="Arial" w:cs="Arial"/>
          <w:sz w:val="16"/>
          <w:szCs w:val="16"/>
          <w:lang w:val="en-GB"/>
        </w:rPr>
      </w:pPr>
      <w:r w:rsidRPr="00DE04C0">
        <w:rPr>
          <w:rFonts w:ascii="Arial" w:eastAsia="Arial" w:hAnsi="Arial" w:cs="Arial"/>
          <w:sz w:val="16"/>
          <w:szCs w:val="16"/>
          <w:lang w:val="en-GB"/>
        </w:rPr>
        <w:t>This means that, regardless of the conditions of security to the people established by management measures and that will</w:t>
      </w:r>
      <w:r w:rsidRPr="00DE04C0">
        <w:rPr>
          <w:rFonts w:ascii="Arial" w:eastAsia="Arial" w:hAnsi="Arial" w:cs="Arial"/>
          <w:spacing w:val="1"/>
          <w:sz w:val="16"/>
          <w:szCs w:val="16"/>
          <w:lang w:val="en-GB"/>
        </w:rPr>
        <w:t xml:space="preserve"> require from other spheres, must necessarily be com- </w:t>
      </w:r>
      <w:proofErr w:type="spellStart"/>
      <w:r w:rsidRPr="00DE04C0">
        <w:rPr>
          <w:rFonts w:ascii="Arial" w:eastAsia="Arial" w:hAnsi="Arial" w:cs="Arial"/>
          <w:spacing w:val="1"/>
          <w:sz w:val="16"/>
          <w:szCs w:val="16"/>
          <w:lang w:val="en-GB"/>
        </w:rPr>
        <w:t>bine</w:t>
      </w:r>
      <w:proofErr w:type="spellEnd"/>
      <w:r w:rsidRPr="00DE04C0">
        <w:rPr>
          <w:rFonts w:ascii="Arial" w:eastAsia="Arial" w:hAnsi="Arial" w:cs="Arial"/>
          <w:spacing w:val="1"/>
          <w:sz w:val="16"/>
          <w:szCs w:val="16"/>
          <w:lang w:val="en-GB"/>
        </w:rPr>
        <w:t xml:space="preserve"> physical interposed between any common area of common use of the building (interior or exterior, including the garden areas of the environment of the swimming pool) and the glass, to comply with that objective and involving an ac- cess controlled to this.</w:t>
      </w:r>
    </w:p>
    <w:p w:rsidR="00BE3BDF" w:rsidRPr="00DE04C0" w:rsidRDefault="00BE3BDF" w:rsidP="00BE3BDF">
      <w:pPr>
        <w:spacing w:before="59" w:after="0" w:line="240" w:lineRule="auto"/>
        <w:ind w:left="1670" w:right="105"/>
        <w:jc w:val="both"/>
        <w:rPr>
          <w:rFonts w:ascii="Arial" w:eastAsia="Arial" w:hAnsi="Arial" w:cs="Arial"/>
          <w:sz w:val="16"/>
          <w:szCs w:val="16"/>
          <w:lang w:val="en-GB"/>
        </w:rPr>
      </w:pPr>
      <w:r w:rsidRPr="00DE04C0">
        <w:rPr>
          <w:rFonts w:ascii="Arial" w:eastAsia="Arial" w:hAnsi="Arial" w:cs="Arial"/>
          <w:sz w:val="16"/>
          <w:szCs w:val="16"/>
          <w:lang w:val="en-GB"/>
        </w:rPr>
        <w:t>You can choose to have these physical elements themselves are the doors</w:t>
      </w:r>
      <w:r w:rsidRPr="00DE04C0">
        <w:rPr>
          <w:rFonts w:ascii="Arial" w:eastAsia="Arial" w:hAnsi="Arial" w:cs="Arial"/>
          <w:spacing w:val="1"/>
          <w:sz w:val="16"/>
          <w:szCs w:val="16"/>
          <w:lang w:val="en-GB"/>
        </w:rPr>
        <w:t> of access from the building to the in- around the pool, staying closed when it is not in use. But, in this case, such an environment (gardens, meadows, terraces, etc. ) nor can it be to use usual during those periods.</w:t>
      </w:r>
    </w:p>
    <w:p w:rsidR="00BE3BDF" w:rsidRPr="00DE04C0" w:rsidRDefault="00BE3BDF" w:rsidP="00BE3BDF">
      <w:pPr>
        <w:spacing w:before="59" w:after="0" w:line="240" w:lineRule="auto"/>
        <w:ind w:left="1670" w:right="105"/>
        <w:jc w:val="both"/>
        <w:rPr>
          <w:rFonts w:ascii="Arial" w:eastAsia="Arial" w:hAnsi="Arial" w:cs="Arial"/>
          <w:sz w:val="16"/>
          <w:szCs w:val="16"/>
          <w:lang w:val="en-GB"/>
        </w:rPr>
      </w:pPr>
      <w:r w:rsidRPr="00DE04C0">
        <w:rPr>
          <w:rFonts w:ascii="Arial" w:eastAsia="Arial" w:hAnsi="Arial" w:cs="Arial"/>
          <w:sz w:val="16"/>
          <w:szCs w:val="16"/>
          <w:lang w:val="en-GB"/>
        </w:rPr>
        <w:t>If, on the other hand, opts for the controlled access it can exercise a specific barrier protection, this can be very close to the glass of the delimiting pool perimeter only their platforms and what would be the bathing area, or you can be more separate, including other spaces such as areas of stay, grasslands, terraces, solarium, etc. But taking into account</w:t>
      </w:r>
      <w:r w:rsidRPr="00DE04C0">
        <w:rPr>
          <w:rFonts w:ascii="Arial" w:eastAsia="Arial" w:hAnsi="Arial" w:cs="Arial"/>
          <w:spacing w:val="1"/>
          <w:sz w:val="16"/>
          <w:szCs w:val="16"/>
          <w:lang w:val="en-GB"/>
        </w:rPr>
        <w:t xml:space="preserve"> that in the second case, as in the option before - last year, the area inside the barrier may not be of use outside of the usual hours, periods or </w:t>
      </w:r>
      <w:proofErr w:type="spellStart"/>
      <w:r w:rsidRPr="00DE04C0">
        <w:rPr>
          <w:rFonts w:ascii="Arial" w:eastAsia="Arial" w:hAnsi="Arial" w:cs="Arial"/>
          <w:spacing w:val="1"/>
          <w:sz w:val="16"/>
          <w:szCs w:val="16"/>
          <w:lang w:val="en-GB"/>
        </w:rPr>
        <w:t>tempora</w:t>
      </w:r>
      <w:proofErr w:type="spellEnd"/>
      <w:r w:rsidRPr="00DE04C0">
        <w:rPr>
          <w:rFonts w:ascii="Arial" w:eastAsia="Arial" w:hAnsi="Arial" w:cs="Arial"/>
          <w:spacing w:val="1"/>
          <w:sz w:val="16"/>
          <w:szCs w:val="16"/>
          <w:lang w:val="en-GB"/>
        </w:rPr>
        <w:t xml:space="preserve"> - das for use of the swimming pool.</w:t>
      </w:r>
    </w:p>
    <w:p w:rsidR="00BE3BDF" w:rsidRPr="00DE04C0" w:rsidRDefault="00BE3BDF" w:rsidP="00BE3BDF">
      <w:pPr>
        <w:spacing w:before="1" w:after="0" w:line="100" w:lineRule="exact"/>
        <w:rPr>
          <w:sz w:val="10"/>
          <w:szCs w:val="10"/>
          <w:lang w:val="en-GB"/>
        </w:rPr>
      </w:pPr>
    </w:p>
    <w:p w:rsidR="00BE3BDF" w:rsidRPr="00DE04C0" w:rsidRDefault="00BE3BDF" w:rsidP="00BE3BDF">
      <w:pPr>
        <w:spacing w:after="0" w:line="200" w:lineRule="exact"/>
        <w:rPr>
          <w:sz w:val="20"/>
          <w:szCs w:val="20"/>
          <w:lang w:val="en-GB"/>
        </w:rPr>
      </w:pPr>
    </w:p>
    <w:p w:rsidR="00BE3BDF" w:rsidRPr="00DE04C0" w:rsidRDefault="00BE3BDF" w:rsidP="00BE3BDF">
      <w:pPr>
        <w:tabs>
          <w:tab w:val="left" w:pos="840"/>
        </w:tabs>
        <w:spacing w:after="0" w:line="240" w:lineRule="auto"/>
        <w:ind w:left="138" w:right="-20"/>
        <w:rPr>
          <w:rFonts w:ascii="Arial" w:eastAsia="Arial" w:hAnsi="Arial" w:cs="Arial"/>
          <w:sz w:val="24"/>
          <w:szCs w:val="24"/>
          <w:lang w:val="en-GB"/>
        </w:rPr>
      </w:pPr>
      <w:r w:rsidRPr="00DE04C0">
        <w:rPr>
          <w:rFonts w:ascii="Arial" w:eastAsia="Arial" w:hAnsi="Arial" w:cs="Arial"/>
          <w:b/>
          <w:bCs/>
          <w:sz w:val="24"/>
          <w:szCs w:val="24"/>
          <w:lang w:val="en-GB"/>
        </w:rPr>
        <w:t>1.2</w:t>
      </w:r>
      <w:r w:rsidRPr="00DE04C0">
        <w:rPr>
          <w:rFonts w:ascii="Arial" w:eastAsia="Arial" w:hAnsi="Arial" w:cs="Arial"/>
          <w:b/>
          <w:bCs/>
          <w:sz w:val="24"/>
          <w:szCs w:val="24"/>
          <w:lang w:val="en-GB"/>
        </w:rPr>
        <w:tab/>
        <w:t>Characteristics of the glass of the pool</w:t>
      </w:r>
    </w:p>
    <w:p w:rsidR="00BE3BDF" w:rsidRPr="00DE04C0" w:rsidRDefault="00BE3BDF" w:rsidP="00BE3BDF">
      <w:pPr>
        <w:spacing w:before="10" w:after="0" w:line="190" w:lineRule="exact"/>
        <w:rPr>
          <w:sz w:val="19"/>
          <w:szCs w:val="19"/>
          <w:lang w:val="en-GB"/>
        </w:rPr>
      </w:pPr>
    </w:p>
    <w:p w:rsidR="00BE3BDF" w:rsidRPr="00DE04C0" w:rsidRDefault="00BE3BDF" w:rsidP="00BE3BDF">
      <w:pPr>
        <w:tabs>
          <w:tab w:val="left" w:pos="840"/>
        </w:tabs>
        <w:spacing w:after="0" w:line="240" w:lineRule="auto"/>
        <w:ind w:left="138" w:right="-20"/>
        <w:rPr>
          <w:rFonts w:ascii="Arial" w:eastAsia="Arial" w:hAnsi="Arial" w:cs="Arial"/>
          <w:sz w:val="20"/>
          <w:szCs w:val="20"/>
          <w:lang w:val="en-GB"/>
        </w:rPr>
      </w:pPr>
      <w:r w:rsidRPr="00DE04C0">
        <w:rPr>
          <w:rFonts w:ascii="Arial" w:eastAsia="Arial" w:hAnsi="Arial" w:cs="Arial"/>
          <w:b/>
          <w:bCs/>
          <w:sz w:val="20"/>
          <w:szCs w:val="20"/>
          <w:lang w:val="en-GB"/>
        </w:rPr>
        <w:t>1.2.1</w:t>
      </w:r>
      <w:r w:rsidRPr="00DE04C0">
        <w:rPr>
          <w:rFonts w:ascii="Arial" w:eastAsia="Arial" w:hAnsi="Arial" w:cs="Arial"/>
          <w:b/>
          <w:bCs/>
          <w:sz w:val="20"/>
          <w:szCs w:val="20"/>
          <w:lang w:val="en-GB"/>
        </w:rPr>
        <w:tab/>
        <w:t>Depth</w:t>
      </w:r>
    </w:p>
    <w:p w:rsidR="00BE3BDF" w:rsidRPr="00DE04C0" w:rsidRDefault="00BE3BDF" w:rsidP="00BE3BDF">
      <w:pPr>
        <w:spacing w:before="2" w:after="0" w:line="100" w:lineRule="exact"/>
        <w:rPr>
          <w:sz w:val="10"/>
          <w:szCs w:val="10"/>
          <w:lang w:val="en-GB"/>
        </w:rPr>
      </w:pPr>
    </w:p>
    <w:p w:rsidR="00BE3BDF" w:rsidRPr="00DE04C0" w:rsidRDefault="00FF42DC" w:rsidP="00BE3BDF">
      <w:pPr>
        <w:tabs>
          <w:tab w:val="left" w:pos="480"/>
        </w:tabs>
        <w:spacing w:after="0" w:line="230" w:lineRule="exact"/>
        <w:ind w:left="496" w:right="97" w:hanging="358"/>
        <w:jc w:val="both"/>
        <w:rPr>
          <w:rFonts w:ascii="Arial" w:eastAsia="Arial" w:hAnsi="Arial" w:cs="Arial"/>
          <w:sz w:val="20"/>
          <w:szCs w:val="20"/>
          <w:lang w:val="en-GB"/>
        </w:rPr>
      </w:pPr>
      <w:r w:rsidRPr="00FF42DC">
        <w:pict>
          <v:group id="_x0000_s1053" style="position:absolute;left:0;text-align:left;margin-left:86pt;margin-top:-1.3pt;width:455.45pt;height:86.2pt;z-index:-251652096;mso-position-horizontal-relative:page" coordorigin="1720,-26" coordsize="9109,1724">
            <v:group id="_x0000_s1054" style="position:absolute;left:1729;top:-18;width:9091;height:267" coordorigin="1729,-18" coordsize="9091,267">
              <v:shape id="_x0000_s1055" style="position:absolute;left:1729;top:-18;width:9091;height:267" coordorigin="1729,-18" coordsize="9091,267" path="m10772,-18l1767,-8r-32,70l1729,123r1,21l1745,202r31,47l10781,239r32,-70l10819,108r-1,-21l10803,29r-31,-47e" fillcolor="yellow" stroked="f">
                <v:path arrowok="t"/>
              </v:shape>
            </v:group>
            <v:group id="_x0000_s1056" style="position:absolute;left:1729;top:212;width:9091;height:267" coordorigin="1729,212" coordsize="9091,267">
              <v:shape id="_x0000_s1057" style="position:absolute;left:1729;top:212;width:9091;height:267" coordorigin="1729,212" coordsize="9091,267" path="m10773,212l1767,222r-32,69l1729,353r1,20l1745,432r31,46l10782,468r32,-69l10820,337r-2,-20l10804,258r-31,-46e" fillcolor="yellow" stroked="f">
                <v:path arrowok="t"/>
              </v:shape>
            </v:group>
            <v:group id="_x0000_s1058" style="position:absolute;left:1729;top:442;width:762;height:267" coordorigin="1729,442" coordsize="762,267">
              <v:shape id="_x0000_s1059" style="position:absolute;left:1729;top:442;width:762;height:267" coordorigin="1729,442" coordsize="762,267" path="m2443,442r-676,10l1735,522r-6,61l1730,604r15,58l1776,709r676,-10l2485,629r5,-61l2489,547r-15,-58l2443,442e" fillcolor="yellow" stroked="f">
                <v:path arrowok="t"/>
              </v:shape>
            </v:group>
            <v:group id="_x0000_s1060" style="position:absolute;left:1729;top:732;width:9088;height:267" coordorigin="1729,732" coordsize="9088,267">
              <v:shape id="_x0000_s1061" style="position:absolute;left:1729;top:732;width:9088;height:267" coordorigin="1729,732" coordsize="9088,267" path="m10770,732l1767,743r-32,69l1729,874r1,20l1745,952r31,47l10779,989r32,-70l10817,858r-2,-20l10800,779r-30,-47e" fillcolor="yellow" stroked="f">
                <v:path arrowok="t"/>
              </v:shape>
            </v:group>
            <v:group id="_x0000_s1062" style="position:absolute;left:1729;top:962;width:9092;height:267" coordorigin="1729,962" coordsize="9092,267">
              <v:shape id="_x0000_s1063" style="position:absolute;left:1729;top:962;width:9092;height:267" coordorigin="1729,962" coordsize="9092,267" path="m10773,962l1767,972r-32,69l1729,1103r1,20l1745,1182r31,46l10782,1218r33,-69l10820,1087r-1,-20l10804,1009r-31,-47e" fillcolor="yellow" stroked="f">
                <v:path arrowok="t"/>
              </v:shape>
            </v:group>
            <v:group id="_x0000_s1064" style="position:absolute;left:1729;top:1192;width:9092;height:267" coordorigin="1729,1192" coordsize="9092,267">
              <v:shape id="_x0000_s1065" style="position:absolute;left:1729;top:1192;width:9092;height:267" coordorigin="1729,1192" coordsize="9092,267" path="m10774,1192r-9007,10l1735,1272r-6,61l1730,1354r15,58l1776,1459r9007,-10l10815,1379r6,-61l10819,1297r-15,-58l10774,1192e" fillcolor="yellow" stroked="f">
                <v:path arrowok="t"/>
              </v:shape>
            </v:group>
            <v:group id="_x0000_s1066" style="position:absolute;left:1729;top:1423;width:2551;height:267" coordorigin="1729,1423" coordsize="2551,267">
              <v:shape id="_x0000_s1067" style="position:absolute;left:1729;top:1423;width:2551;height:267" coordorigin="1729,1423" coordsize="2551,267" path="m4233,1423r-2466,10l1735,1502r-6,62l1730,1584r15,59l1776,1689r2466,-10l4274,1610r6,-62l4279,1528r-15,-59l4233,1423e" fillcolor="yellow" stroked="f">
                <v:path arrowok="t"/>
              </v:shape>
            </v:group>
            <w10:wrap anchorx="page"/>
          </v:group>
        </w:pict>
      </w:r>
      <w:r w:rsidR="00BE3BDF" w:rsidRPr="00DE04C0">
        <w:rPr>
          <w:rFonts w:ascii="Arial" w:eastAsia="Arial" w:hAnsi="Arial" w:cs="Arial"/>
          <w:sz w:val="20"/>
          <w:szCs w:val="20"/>
          <w:lang w:val="en-GB"/>
        </w:rPr>
        <w:t>1</w:t>
      </w:r>
      <w:r w:rsidR="00BE3BDF" w:rsidRPr="00DE04C0">
        <w:rPr>
          <w:rFonts w:ascii="Arial" w:eastAsia="Arial" w:hAnsi="Arial" w:cs="Arial"/>
          <w:sz w:val="20"/>
          <w:szCs w:val="20"/>
          <w:lang w:val="en-GB"/>
        </w:rPr>
        <w:tab/>
        <w:t>The depth of the vessel in children's swimming pools will be 50 cm as maximum. In the rest of the pools will be depth of 3 m, such as maximum, and will have areas whose depth will be less than</w:t>
      </w:r>
    </w:p>
    <w:p w:rsidR="00BE3BDF" w:rsidRPr="00DE04C0" w:rsidRDefault="00BE3BDF" w:rsidP="00BE3BDF">
      <w:pPr>
        <w:spacing w:after="0" w:line="227" w:lineRule="exact"/>
        <w:ind w:left="496" w:right="8431"/>
        <w:jc w:val="both"/>
        <w:rPr>
          <w:rFonts w:ascii="Arial" w:eastAsia="Arial" w:hAnsi="Arial" w:cs="Arial"/>
          <w:sz w:val="20"/>
          <w:szCs w:val="20"/>
          <w:lang w:val="en-GB"/>
        </w:rPr>
      </w:pPr>
      <w:r w:rsidRPr="00DE04C0">
        <w:rPr>
          <w:rFonts w:ascii="Arial" w:eastAsia="Arial" w:hAnsi="Arial" w:cs="Arial"/>
          <w:sz w:val="20"/>
          <w:szCs w:val="20"/>
          <w:lang w:val="en-GB"/>
        </w:rPr>
        <w:t>1.40 m.</w:t>
      </w:r>
    </w:p>
    <w:p w:rsidR="00BE3BDF" w:rsidRPr="00DE04C0" w:rsidRDefault="00FF42DC" w:rsidP="00BE3BDF">
      <w:pPr>
        <w:tabs>
          <w:tab w:val="left" w:pos="480"/>
        </w:tabs>
        <w:spacing w:before="60" w:after="0" w:line="240" w:lineRule="auto"/>
        <w:ind w:left="496" w:right="96" w:hanging="358"/>
        <w:jc w:val="both"/>
        <w:rPr>
          <w:rFonts w:ascii="Arial" w:eastAsia="Arial" w:hAnsi="Arial" w:cs="Arial"/>
          <w:sz w:val="20"/>
          <w:szCs w:val="20"/>
          <w:lang w:val="en-GB"/>
        </w:rPr>
      </w:pPr>
      <w:r w:rsidRPr="00FF42DC">
        <w:pict>
          <v:group id="_x0000_s1068" style="position:absolute;left:0;text-align:left;margin-left:68.55pt;margin-top:2.3pt;width:10.25pt;height:13.35pt;z-index:-251651072;mso-position-horizontal-relative:page" coordorigin="1371,46" coordsize="205,267">
            <v:shape id="_x0000_s1069" style="position:absolute;left:1371;top:46;width:205;height:267" coordorigin="1371,46" coordsize="205,267" path="m1530,46l1409,56r-32,70l1371,187r2,21l1388,266r30,47l1539,303r32,-70l1577,172r-2,-21l1560,93,1530,46e" fillcolor="yellow" stroked="f">
              <v:path arrowok="t"/>
            </v:shape>
            <w10:wrap anchorx="page"/>
          </v:group>
        </w:pict>
      </w:r>
      <w:r w:rsidR="00BE3BDF" w:rsidRPr="00DE04C0">
        <w:rPr>
          <w:rFonts w:ascii="Arial" w:eastAsia="Arial" w:hAnsi="Arial" w:cs="Arial"/>
          <w:sz w:val="20"/>
          <w:szCs w:val="20"/>
          <w:lang w:val="en-GB"/>
        </w:rPr>
        <w:t>2</w:t>
      </w:r>
      <w:r w:rsidR="00BE3BDF" w:rsidRPr="00DE04C0">
        <w:rPr>
          <w:rFonts w:ascii="Arial" w:eastAsia="Arial" w:hAnsi="Arial" w:cs="Arial"/>
          <w:sz w:val="20"/>
          <w:szCs w:val="20"/>
          <w:lang w:val="en-GB"/>
        </w:rPr>
        <w:tab/>
        <w:t xml:space="preserve">The points will be signposted in where it exceeds the depth of 1.40 m, and also be </w:t>
      </w:r>
      <w:proofErr w:type="spellStart"/>
      <w:r w:rsidR="00BE3BDF" w:rsidRPr="00DE04C0">
        <w:rPr>
          <w:rFonts w:ascii="Arial" w:eastAsia="Arial" w:hAnsi="Arial" w:cs="Arial"/>
          <w:sz w:val="20"/>
          <w:szCs w:val="20"/>
          <w:lang w:val="en-GB"/>
        </w:rPr>
        <w:t>signaled</w:t>
      </w:r>
      <w:proofErr w:type="spellEnd"/>
      <w:r w:rsidR="00BE3BDF" w:rsidRPr="00DE04C0">
        <w:rPr>
          <w:rFonts w:ascii="Arial" w:eastAsia="Arial" w:hAnsi="Arial" w:cs="Arial"/>
          <w:sz w:val="20"/>
          <w:szCs w:val="20"/>
          <w:lang w:val="en-GB"/>
        </w:rPr>
        <w:t xml:space="preserve"> the value of the maximum and minimum depth in their corresponding points through labels at least on the walls of the vessel and on the platform, in order to facilitate its visibility, both from within and from outside of the cup.</w:t>
      </w:r>
    </w:p>
    <w:p w:rsidR="00BE3BDF" w:rsidRPr="00DE04C0" w:rsidRDefault="00BE3BDF" w:rsidP="00BE3BDF">
      <w:pPr>
        <w:spacing w:after="0"/>
        <w:jc w:val="both"/>
        <w:rPr>
          <w:lang w:val="en-GB"/>
        </w:rPr>
        <w:sectPr w:rsidR="00BE3BDF" w:rsidRPr="00DE04C0">
          <w:pgSz w:w="11920" w:h="16840"/>
          <w:pgMar w:top="920" w:right="980" w:bottom="720" w:left="1280" w:header="723" w:footer="526" w:gutter="0"/>
          <w:cols w:space="720"/>
        </w:sectPr>
      </w:pPr>
    </w:p>
    <w:p w:rsidR="00BE3BDF" w:rsidRPr="00DE04C0" w:rsidRDefault="00BE3BDF" w:rsidP="00BE3BDF">
      <w:pPr>
        <w:spacing w:after="0" w:line="200" w:lineRule="exact"/>
        <w:rPr>
          <w:sz w:val="20"/>
          <w:szCs w:val="20"/>
          <w:lang w:val="en-GB"/>
        </w:rPr>
      </w:pPr>
    </w:p>
    <w:p w:rsidR="00BE3BDF" w:rsidRPr="00DE04C0" w:rsidRDefault="00BE3BDF" w:rsidP="00BE3BDF">
      <w:pPr>
        <w:spacing w:before="19" w:after="0" w:line="240" w:lineRule="exact"/>
        <w:rPr>
          <w:sz w:val="24"/>
          <w:szCs w:val="24"/>
          <w:lang w:val="en-GB"/>
        </w:rPr>
      </w:pPr>
    </w:p>
    <w:p w:rsidR="00BE3BDF" w:rsidRPr="00DE04C0" w:rsidRDefault="00BE3BDF" w:rsidP="00BE3BDF">
      <w:pPr>
        <w:tabs>
          <w:tab w:val="left" w:pos="840"/>
        </w:tabs>
        <w:spacing w:before="34" w:after="0" w:line="240" w:lineRule="auto"/>
        <w:ind w:left="138" w:right="-20"/>
        <w:rPr>
          <w:rFonts w:ascii="Arial" w:eastAsia="Arial" w:hAnsi="Arial" w:cs="Arial"/>
          <w:sz w:val="20"/>
          <w:szCs w:val="20"/>
          <w:lang w:val="en-GB"/>
        </w:rPr>
      </w:pPr>
      <w:r w:rsidRPr="00DE04C0">
        <w:rPr>
          <w:rFonts w:ascii="Arial" w:eastAsia="Arial" w:hAnsi="Arial" w:cs="Arial"/>
          <w:b/>
          <w:bCs/>
          <w:sz w:val="20"/>
          <w:szCs w:val="20"/>
          <w:lang w:val="en-GB"/>
        </w:rPr>
        <w:t>1.2.2</w:t>
      </w:r>
      <w:r w:rsidRPr="00DE04C0">
        <w:rPr>
          <w:rFonts w:ascii="Arial" w:eastAsia="Arial" w:hAnsi="Arial" w:cs="Arial"/>
          <w:b/>
          <w:bCs/>
          <w:sz w:val="20"/>
          <w:szCs w:val="20"/>
          <w:lang w:val="en-GB"/>
        </w:rPr>
        <w:tab/>
        <w:t>Pending</w:t>
      </w:r>
    </w:p>
    <w:p w:rsidR="00BE3BDF" w:rsidRPr="00DE04C0" w:rsidRDefault="00BE3BDF" w:rsidP="00BE3BDF">
      <w:pPr>
        <w:spacing w:before="2" w:after="0" w:line="100" w:lineRule="exact"/>
        <w:rPr>
          <w:sz w:val="10"/>
          <w:szCs w:val="10"/>
          <w:lang w:val="en-GB"/>
        </w:rPr>
      </w:pPr>
    </w:p>
    <w:p w:rsidR="00BE3BDF" w:rsidRPr="00DE04C0" w:rsidRDefault="00FF42DC" w:rsidP="00BE3BDF">
      <w:pPr>
        <w:tabs>
          <w:tab w:val="left" w:pos="480"/>
        </w:tabs>
        <w:spacing w:after="0" w:line="230" w:lineRule="exact"/>
        <w:ind w:left="496" w:right="99" w:hanging="358"/>
        <w:jc w:val="both"/>
        <w:rPr>
          <w:rFonts w:ascii="Arial" w:eastAsia="Arial" w:hAnsi="Arial" w:cs="Arial"/>
          <w:sz w:val="20"/>
          <w:szCs w:val="20"/>
          <w:lang w:val="en-GB"/>
        </w:rPr>
      </w:pPr>
      <w:r w:rsidRPr="00FF42DC">
        <w:pict>
          <v:group id="_x0000_s1077" style="position:absolute;left:0;text-align:left;margin-left:105.3pt;margin-top:10.15pt;width:436.1pt;height:54.65pt;z-index:-251648000;mso-position-horizontal-relative:page" coordorigin="2106,203" coordsize="8722,1093">
            <v:group id="_x0000_s1078" style="position:absolute;left:2541;top:212;width:94;height:267" coordorigin="2541,212" coordsize="94,267">
              <v:shape id="_x0000_s1079" style="position:absolute;left:2541;top:212;width:94;height:267" coordorigin="2541,212" coordsize="94,267" path="m2588,212r-36,60l2541,332r,21l2542,373r15,59l2588,478r9,-10l2629,399r6,-62l2633,317r-14,-59l2588,212e" fillcolor="yellow" stroked="f">
                <v:path arrowok="t"/>
              </v:shape>
            </v:group>
            <v:group id="_x0000_s1080" style="position:absolute;left:2115;top:502;width:2572;height:267" coordorigin="2115,502" coordsize="2572,267">
              <v:shape id="_x0000_s1081" style="position:absolute;left:2115;top:502;width:2572;height:267" coordorigin="2115,502" coordsize="2572,267" path="m4640,502l2153,512r-32,70l2115,643r1,21l2131,722r31,47l4649,759r32,-70l4687,628r-1,-21l4671,549r-31,-47e" fillcolor="yellow" stroked="f">
                <v:path arrowok="t"/>
              </v:shape>
            </v:group>
            <v:group id="_x0000_s1082" style="position:absolute;left:2115;top:792;width:8705;height:267" coordorigin="2115,792" coordsize="8705,267">
              <v:shape id="_x0000_s1083" style="position:absolute;left:2115;top:792;width:8705;height:267" coordorigin="2115,792" coordsize="8705,267" path="m10772,792l2153,803r-32,69l2115,933r1,21l2131,1012r31,47l10781,1049r32,-70l10819,918r-1,-21l10803,839r-31,-47e" fillcolor="yellow" stroked="f">
                <v:path arrowok="t"/>
              </v:shape>
            </v:group>
            <v:group id="_x0000_s1084" style="position:absolute;left:2114;top:1022;width:1773;height:267" coordorigin="2114,1022" coordsize="1773,267">
              <v:shape id="_x0000_s1085" style="position:absolute;left:2114;top:1022;width:1773;height:267" coordorigin="2114,1022" coordsize="1773,267" path="m3840,1022r-1688,10l2120,1101r-6,62l2116,1183r15,59l2161,1288r1688,-10l3882,1209r5,-62l3886,1127r-15,-59l3840,1022e" fillcolor="yellow" stroked="f">
                <v:path arrowok="t"/>
              </v:shape>
            </v:group>
            <w10:wrap anchorx="page"/>
          </v:group>
        </w:pict>
      </w:r>
      <w:r w:rsidR="00BE3BDF" w:rsidRPr="00DE04C0">
        <w:rPr>
          <w:rFonts w:ascii="Arial" w:eastAsia="Arial" w:hAnsi="Arial" w:cs="Arial"/>
          <w:sz w:val="20"/>
          <w:szCs w:val="20"/>
          <w:lang w:val="en-GB"/>
        </w:rPr>
        <w:t>1</w:t>
      </w:r>
      <w:r w:rsidR="00BE3BDF" w:rsidRPr="00DE04C0">
        <w:rPr>
          <w:rFonts w:ascii="Arial" w:eastAsia="Arial" w:hAnsi="Arial" w:cs="Arial"/>
          <w:sz w:val="20"/>
          <w:szCs w:val="20"/>
          <w:lang w:val="en-GB"/>
        </w:rPr>
        <w:tab/>
        <w:t>The change in depth shall be settled through outstanding that are, at most, the following:</w:t>
      </w:r>
    </w:p>
    <w:p w:rsidR="00BE3BDF" w:rsidRPr="00DE04C0" w:rsidRDefault="00FF42DC" w:rsidP="00BE3BDF">
      <w:pPr>
        <w:tabs>
          <w:tab w:val="left" w:pos="880"/>
        </w:tabs>
        <w:spacing w:before="56" w:after="0" w:line="240" w:lineRule="auto"/>
        <w:ind w:left="496" w:right="-20"/>
        <w:rPr>
          <w:rFonts w:ascii="Arial" w:eastAsia="Arial" w:hAnsi="Arial" w:cs="Arial"/>
          <w:sz w:val="20"/>
          <w:szCs w:val="20"/>
          <w:lang w:val="en-GB"/>
        </w:rPr>
      </w:pPr>
      <w:r w:rsidRPr="00FF42DC">
        <w:pict>
          <v:group id="_x0000_s1086" style="position:absolute;left:0;text-align:left;margin-left:86.05pt;margin-top:1.7pt;width:14.45pt;height:28.7pt;z-index:-251646976;mso-position-horizontal-relative:page" coordorigin="1721,34" coordsize="289,574">
            <v:group id="_x0000_s1087" style="position:absolute;left:1729;top:42;width:272;height:267" coordorigin="1729,42" coordsize="272,267">
              <v:shape id="_x0000_s1088" style="position:absolute;left:1729;top:42;width:272;height:267" coordorigin="1729,42" coordsize="272,267" path="m1954,42l1767,52r-32,70l1729,183r1,21l1745,262r31,47l1963,299r32,-70l2001,168r-1,-21l1985,89,1954,42e" fillcolor="yellow" stroked="f">
                <v:path arrowok="t"/>
              </v:shape>
            </v:group>
            <v:group id="_x0000_s1089" style="position:absolute;left:1729;top:332;width:272;height:267" coordorigin="1729,332" coordsize="272,267">
              <v:shape id="_x0000_s1090" style="position:absolute;left:1729;top:332;width:272;height:267" coordorigin="1729,332" coordsize="272,267" path="m1954,332r-187,10l1735,412r-6,61l1730,494r15,58l1776,599r187,-10l1995,519r6,-61l2000,437r-15,-58l1954,332e" fillcolor="yellow" stroked="f">
                <v:path arrowok="t"/>
              </v:shape>
            </v:group>
            <w10:wrap anchorx="page"/>
          </v:group>
        </w:pict>
      </w:r>
      <w:r w:rsidR="00BE3BDF" w:rsidRPr="00DE04C0">
        <w:rPr>
          <w:rFonts w:ascii="Arial" w:eastAsia="Arial" w:hAnsi="Arial" w:cs="Arial"/>
          <w:sz w:val="20"/>
          <w:szCs w:val="20"/>
          <w:lang w:val="en-GB"/>
        </w:rPr>
        <w:t>A)</w:t>
      </w:r>
      <w:r w:rsidR="00BE3BDF" w:rsidRPr="00DE04C0">
        <w:rPr>
          <w:rFonts w:ascii="Arial" w:eastAsia="Arial" w:hAnsi="Arial" w:cs="Arial"/>
          <w:sz w:val="20"/>
          <w:szCs w:val="20"/>
          <w:lang w:val="en-GB"/>
        </w:rPr>
        <w:tab/>
        <w:t>In children's pools 6 %;</w:t>
      </w:r>
    </w:p>
    <w:p w:rsidR="00BE3BDF" w:rsidRPr="00DE04C0" w:rsidRDefault="00BE3BDF" w:rsidP="00BE3BDF">
      <w:pPr>
        <w:tabs>
          <w:tab w:val="left" w:pos="880"/>
        </w:tabs>
        <w:spacing w:before="64" w:after="0" w:line="230" w:lineRule="exact"/>
        <w:ind w:left="881" w:right="98" w:hanging="385"/>
        <w:rPr>
          <w:rFonts w:ascii="Arial" w:eastAsia="Arial" w:hAnsi="Arial" w:cs="Arial"/>
          <w:sz w:val="20"/>
          <w:szCs w:val="20"/>
          <w:lang w:val="en-GB"/>
        </w:rPr>
      </w:pPr>
      <w:r w:rsidRPr="00DE04C0">
        <w:rPr>
          <w:rFonts w:ascii="Arial" w:eastAsia="Arial" w:hAnsi="Arial" w:cs="Arial"/>
          <w:sz w:val="20"/>
          <w:szCs w:val="20"/>
          <w:lang w:val="en-GB"/>
        </w:rPr>
        <w:t>B)</w:t>
      </w:r>
      <w:r w:rsidRPr="00DE04C0">
        <w:rPr>
          <w:rFonts w:ascii="Arial" w:eastAsia="Arial" w:hAnsi="Arial" w:cs="Arial"/>
          <w:sz w:val="20"/>
          <w:szCs w:val="20"/>
          <w:lang w:val="en-GB"/>
        </w:rPr>
        <w:tab/>
        <w:t>In pools or multipurpose recreation, 10 % up to a depth of 1.40 m and 35% in the rest of the areas.</w:t>
      </w:r>
    </w:p>
    <w:p w:rsidR="00BE3BDF" w:rsidRPr="00DE04C0" w:rsidRDefault="00BE3BDF" w:rsidP="00BE3BDF">
      <w:pPr>
        <w:spacing w:before="8" w:after="0" w:line="190" w:lineRule="exact"/>
        <w:rPr>
          <w:sz w:val="19"/>
          <w:szCs w:val="19"/>
          <w:lang w:val="en-GB"/>
        </w:rPr>
      </w:pPr>
    </w:p>
    <w:p w:rsidR="00BE3BDF" w:rsidRPr="00DE04C0" w:rsidRDefault="00BE3BDF" w:rsidP="00BE3BDF">
      <w:pPr>
        <w:tabs>
          <w:tab w:val="left" w:pos="840"/>
        </w:tabs>
        <w:spacing w:after="0" w:line="240" w:lineRule="auto"/>
        <w:ind w:left="138" w:right="-20"/>
        <w:rPr>
          <w:rFonts w:ascii="Arial" w:eastAsia="Arial" w:hAnsi="Arial" w:cs="Arial"/>
          <w:sz w:val="20"/>
          <w:szCs w:val="20"/>
          <w:lang w:val="en-GB"/>
        </w:rPr>
      </w:pPr>
      <w:r w:rsidRPr="00DE04C0">
        <w:rPr>
          <w:rFonts w:ascii="Arial" w:eastAsia="Arial" w:hAnsi="Arial" w:cs="Arial"/>
          <w:b/>
          <w:bCs/>
          <w:sz w:val="20"/>
          <w:szCs w:val="20"/>
          <w:lang w:val="en-GB"/>
        </w:rPr>
        <w:t>1.2.3</w:t>
      </w:r>
      <w:r w:rsidRPr="00DE04C0">
        <w:rPr>
          <w:rFonts w:ascii="Arial" w:eastAsia="Arial" w:hAnsi="Arial" w:cs="Arial"/>
          <w:b/>
          <w:bCs/>
          <w:sz w:val="20"/>
          <w:szCs w:val="20"/>
          <w:lang w:val="en-GB"/>
        </w:rPr>
        <w:tab/>
        <w:t>Hollow</w:t>
      </w:r>
    </w:p>
    <w:p w:rsidR="00BE3BDF" w:rsidRPr="00DE04C0" w:rsidRDefault="00BE3BDF" w:rsidP="00BE3BDF">
      <w:pPr>
        <w:spacing w:before="2" w:after="0" w:line="100" w:lineRule="exact"/>
        <w:rPr>
          <w:sz w:val="10"/>
          <w:szCs w:val="10"/>
          <w:lang w:val="en-GB"/>
        </w:rPr>
      </w:pPr>
    </w:p>
    <w:p w:rsidR="00BE3BDF" w:rsidRPr="00DE04C0" w:rsidRDefault="00BE3BDF" w:rsidP="00BE3BDF">
      <w:pPr>
        <w:tabs>
          <w:tab w:val="left" w:pos="480"/>
        </w:tabs>
        <w:spacing w:after="0" w:line="230" w:lineRule="exact"/>
        <w:ind w:left="496" w:right="97" w:hanging="358"/>
        <w:jc w:val="both"/>
        <w:rPr>
          <w:rFonts w:ascii="Arial" w:eastAsia="Arial" w:hAnsi="Arial" w:cs="Arial"/>
          <w:sz w:val="20"/>
          <w:szCs w:val="20"/>
          <w:lang w:val="en-GB"/>
        </w:rPr>
      </w:pPr>
      <w:r w:rsidRPr="00DE04C0">
        <w:rPr>
          <w:rFonts w:ascii="Arial" w:eastAsia="Arial" w:hAnsi="Arial" w:cs="Arial"/>
          <w:sz w:val="20"/>
          <w:szCs w:val="20"/>
          <w:lang w:val="en-GB"/>
        </w:rPr>
        <w:t>1</w:t>
      </w:r>
      <w:r w:rsidRPr="00DE04C0">
        <w:rPr>
          <w:rFonts w:ascii="Arial" w:eastAsia="Arial" w:hAnsi="Arial" w:cs="Arial"/>
          <w:sz w:val="20"/>
          <w:szCs w:val="20"/>
          <w:lang w:val="en-GB"/>
        </w:rPr>
        <w:tab/>
        <w:t>The hollow practiced in the vessel will be protected by railings or other security device to prevent the trapping of the </w:t>
      </w:r>
      <w:r w:rsidRPr="00DE04C0">
        <w:rPr>
          <w:rFonts w:ascii="Arial" w:eastAsia="Arial" w:hAnsi="Arial" w:cs="Arial"/>
          <w:spacing w:val="-1"/>
          <w:sz w:val="20"/>
          <w:szCs w:val="20"/>
          <w:lang w:val="en-GB"/>
        </w:rPr>
        <w:t>users.</w:t>
      </w:r>
    </w:p>
    <w:p w:rsidR="00BE3BDF" w:rsidRPr="00DE04C0" w:rsidRDefault="00BE3BDF" w:rsidP="00BE3BDF">
      <w:pPr>
        <w:spacing w:before="8" w:after="0" w:line="190" w:lineRule="exact"/>
        <w:rPr>
          <w:sz w:val="19"/>
          <w:szCs w:val="19"/>
          <w:lang w:val="en-GB"/>
        </w:rPr>
      </w:pPr>
    </w:p>
    <w:p w:rsidR="00BE3BDF" w:rsidRPr="00DE04C0" w:rsidRDefault="00BE3BDF" w:rsidP="00BE3BDF">
      <w:pPr>
        <w:tabs>
          <w:tab w:val="left" w:pos="840"/>
        </w:tabs>
        <w:spacing w:after="0" w:line="240" w:lineRule="auto"/>
        <w:ind w:left="138" w:right="-20"/>
        <w:rPr>
          <w:rFonts w:ascii="Arial" w:eastAsia="Arial" w:hAnsi="Arial" w:cs="Arial"/>
          <w:sz w:val="20"/>
          <w:szCs w:val="20"/>
          <w:lang w:val="en-GB"/>
        </w:rPr>
      </w:pPr>
      <w:r w:rsidRPr="00DE04C0">
        <w:rPr>
          <w:rFonts w:ascii="Arial" w:eastAsia="Arial" w:hAnsi="Arial" w:cs="Arial"/>
          <w:b/>
          <w:bCs/>
          <w:sz w:val="20"/>
          <w:szCs w:val="20"/>
          <w:lang w:val="en-GB"/>
        </w:rPr>
        <w:t>1.2.4</w:t>
      </w:r>
      <w:r w:rsidRPr="00DE04C0">
        <w:rPr>
          <w:rFonts w:ascii="Arial" w:eastAsia="Arial" w:hAnsi="Arial" w:cs="Arial"/>
          <w:b/>
          <w:bCs/>
          <w:sz w:val="20"/>
          <w:szCs w:val="20"/>
          <w:lang w:val="en-GB"/>
        </w:rPr>
        <w:tab/>
        <w:t>Materials</w:t>
      </w:r>
    </w:p>
    <w:p w:rsidR="00BE3BDF" w:rsidRPr="00DE04C0" w:rsidRDefault="00BE3BDF" w:rsidP="00BE3BDF">
      <w:pPr>
        <w:tabs>
          <w:tab w:val="left" w:pos="480"/>
        </w:tabs>
        <w:spacing w:before="99" w:after="0" w:line="239" w:lineRule="auto"/>
        <w:ind w:left="496" w:right="95" w:hanging="358"/>
        <w:jc w:val="both"/>
        <w:rPr>
          <w:rFonts w:ascii="Arial" w:eastAsia="Arial" w:hAnsi="Arial" w:cs="Arial"/>
          <w:sz w:val="20"/>
          <w:szCs w:val="20"/>
          <w:lang w:val="en-GB"/>
        </w:rPr>
      </w:pPr>
      <w:r w:rsidRPr="00DE04C0">
        <w:rPr>
          <w:rFonts w:ascii="Arial" w:eastAsia="Arial" w:hAnsi="Arial" w:cs="Arial"/>
          <w:sz w:val="20"/>
          <w:szCs w:val="20"/>
          <w:lang w:val="en-GB"/>
        </w:rPr>
        <w:t>1</w:t>
      </w:r>
      <w:r w:rsidRPr="00DE04C0">
        <w:rPr>
          <w:rFonts w:ascii="Arial" w:eastAsia="Arial" w:hAnsi="Arial" w:cs="Arial"/>
          <w:sz w:val="20"/>
          <w:szCs w:val="20"/>
          <w:lang w:val="en-GB"/>
        </w:rPr>
        <w:tab/>
        <w:t xml:space="preserve">In areas where the depth does not exceed 1.50 m, the background material shall be class 3 on the basis of its </w:t>
      </w:r>
      <w:proofErr w:type="spellStart"/>
      <w:r w:rsidRPr="00DE04C0">
        <w:rPr>
          <w:rFonts w:ascii="Arial" w:eastAsia="Arial" w:hAnsi="Arial" w:cs="Arial"/>
          <w:sz w:val="20"/>
          <w:szCs w:val="20"/>
          <w:lang w:val="en-GB"/>
        </w:rPr>
        <w:t>resbaladicidad</w:t>
      </w:r>
      <w:proofErr w:type="spellEnd"/>
      <w:r w:rsidRPr="00DE04C0">
        <w:rPr>
          <w:rFonts w:ascii="Arial" w:eastAsia="Arial" w:hAnsi="Arial" w:cs="Arial"/>
          <w:sz w:val="20"/>
          <w:szCs w:val="20"/>
          <w:lang w:val="en-GB"/>
        </w:rPr>
        <w:t>, determined in accordance with the specified in paragraph 1 of Section 1 SUA.</w:t>
      </w:r>
    </w:p>
    <w:p w:rsidR="00BE3BDF" w:rsidRPr="00DE04C0" w:rsidRDefault="00BE3BDF" w:rsidP="00BE3BDF">
      <w:pPr>
        <w:tabs>
          <w:tab w:val="left" w:pos="480"/>
        </w:tabs>
        <w:spacing w:before="59" w:after="0" w:line="240" w:lineRule="auto"/>
        <w:ind w:left="138" w:right="-20"/>
        <w:rPr>
          <w:rFonts w:ascii="Arial" w:eastAsia="Arial" w:hAnsi="Arial" w:cs="Arial"/>
          <w:sz w:val="20"/>
          <w:szCs w:val="20"/>
          <w:lang w:val="en-GB"/>
        </w:rPr>
      </w:pPr>
      <w:r w:rsidRPr="00DE04C0">
        <w:rPr>
          <w:rFonts w:ascii="Arial" w:eastAsia="Arial" w:hAnsi="Arial" w:cs="Arial"/>
          <w:sz w:val="20"/>
          <w:szCs w:val="20"/>
          <w:lang w:val="en-GB"/>
        </w:rPr>
        <w:t>2</w:t>
      </w:r>
      <w:r w:rsidRPr="00DE04C0">
        <w:rPr>
          <w:rFonts w:ascii="Arial" w:eastAsia="Arial" w:hAnsi="Arial" w:cs="Arial"/>
          <w:sz w:val="20"/>
          <w:szCs w:val="20"/>
          <w:lang w:val="en-GB"/>
        </w:rPr>
        <w:tab/>
        <w:t xml:space="preserve">The inner lining of the vessel will be light in </w:t>
      </w:r>
      <w:proofErr w:type="spellStart"/>
      <w:r w:rsidRPr="00DE04C0">
        <w:rPr>
          <w:rFonts w:ascii="Arial" w:eastAsia="Arial" w:hAnsi="Arial" w:cs="Arial"/>
          <w:sz w:val="20"/>
          <w:szCs w:val="20"/>
          <w:lang w:val="en-GB"/>
        </w:rPr>
        <w:t>color</w:t>
      </w:r>
      <w:proofErr w:type="spellEnd"/>
      <w:r w:rsidRPr="00DE04C0">
        <w:rPr>
          <w:rFonts w:ascii="Arial" w:eastAsia="Arial" w:hAnsi="Arial" w:cs="Arial"/>
          <w:sz w:val="20"/>
          <w:szCs w:val="20"/>
          <w:lang w:val="en-GB"/>
        </w:rPr>
        <w:t xml:space="preserve"> in order to allow the vision of the fund.</w:t>
      </w:r>
    </w:p>
    <w:p w:rsidR="00BE3BDF" w:rsidRPr="00DE04C0" w:rsidRDefault="00BE3BDF" w:rsidP="00BE3BDF">
      <w:pPr>
        <w:spacing w:before="2" w:after="0" w:line="100" w:lineRule="exact"/>
        <w:rPr>
          <w:sz w:val="10"/>
          <w:szCs w:val="10"/>
          <w:lang w:val="en-GB"/>
        </w:rPr>
      </w:pPr>
    </w:p>
    <w:p w:rsidR="00BE3BDF" w:rsidRPr="00DE04C0" w:rsidRDefault="00BE3BDF" w:rsidP="00BE3BDF">
      <w:pPr>
        <w:spacing w:after="0" w:line="200" w:lineRule="exact"/>
        <w:rPr>
          <w:sz w:val="20"/>
          <w:szCs w:val="20"/>
          <w:lang w:val="en-GB"/>
        </w:rPr>
      </w:pPr>
    </w:p>
    <w:p w:rsidR="00BE3BDF" w:rsidRPr="00DE04C0" w:rsidRDefault="00BE3BDF" w:rsidP="00BE3BDF">
      <w:pPr>
        <w:tabs>
          <w:tab w:val="left" w:pos="840"/>
        </w:tabs>
        <w:spacing w:after="0" w:line="240" w:lineRule="auto"/>
        <w:ind w:left="138" w:right="-20"/>
        <w:rPr>
          <w:rFonts w:ascii="Arial" w:eastAsia="Arial" w:hAnsi="Arial" w:cs="Arial"/>
          <w:sz w:val="24"/>
          <w:szCs w:val="24"/>
          <w:lang w:val="en-GB"/>
        </w:rPr>
      </w:pPr>
      <w:r w:rsidRPr="00DE04C0">
        <w:rPr>
          <w:rFonts w:ascii="Arial" w:eastAsia="Arial" w:hAnsi="Arial" w:cs="Arial"/>
          <w:b/>
          <w:bCs/>
          <w:sz w:val="24"/>
          <w:szCs w:val="24"/>
          <w:lang w:val="en-GB"/>
        </w:rPr>
        <w:t>1.3</w:t>
      </w:r>
      <w:r w:rsidRPr="00DE04C0">
        <w:rPr>
          <w:rFonts w:ascii="Arial" w:eastAsia="Arial" w:hAnsi="Arial" w:cs="Arial"/>
          <w:b/>
          <w:bCs/>
          <w:sz w:val="24"/>
          <w:szCs w:val="24"/>
          <w:lang w:val="en-GB"/>
        </w:rPr>
        <w:tab/>
        <w:t>Platforms</w:t>
      </w:r>
    </w:p>
    <w:p w:rsidR="00BE3BDF" w:rsidRPr="00DE04C0" w:rsidRDefault="00FF42DC" w:rsidP="00BE3BDF">
      <w:pPr>
        <w:tabs>
          <w:tab w:val="left" w:pos="480"/>
        </w:tabs>
        <w:spacing w:before="97" w:after="0" w:line="240" w:lineRule="auto"/>
        <w:ind w:left="496" w:right="97" w:hanging="358"/>
        <w:jc w:val="both"/>
        <w:rPr>
          <w:rFonts w:ascii="Arial" w:eastAsia="Arial" w:hAnsi="Arial" w:cs="Arial"/>
          <w:sz w:val="20"/>
          <w:szCs w:val="20"/>
          <w:lang w:val="en-GB"/>
        </w:rPr>
      </w:pPr>
      <w:r w:rsidRPr="00FF42DC">
        <w:pict>
          <v:group id="_x0000_s1091" style="position:absolute;left:0;text-align:left;margin-left:86.05pt;margin-top:3.75pt;width:455.35pt;height:37.2pt;z-index:-251645952;mso-position-horizontal-relative:page" coordorigin="1721,75" coordsize="9107,744">
            <v:group id="_x0000_s1092" style="position:absolute;left:1729;top:83;width:9086;height:267" coordorigin="1729,83" coordsize="9086,267">
              <v:shape id="_x0000_s1093" style="position:absolute;left:1729;top:83;width:9086;height:267" coordorigin="1729,83" coordsize="9086,267" path="m10768,83l1767,93r-32,70l1729,224r1,21l1745,303r31,47l10777,340r32,-70l10815,209r-1,-21l10799,130r-31,-47e" fillcolor="yellow" stroked="f">
                <v:path arrowok="t"/>
              </v:shape>
            </v:group>
            <v:group id="_x0000_s1094" style="position:absolute;left:1729;top:313;width:9091;height:267" coordorigin="1729,313" coordsize="9091,267">
              <v:shape id="_x0000_s1095" style="position:absolute;left:1729;top:313;width:9091;height:267" coordorigin="1729,313" coordsize="9091,267" path="m10773,313l1767,324r-32,69l1729,455r1,20l1745,533r31,47l10782,570r32,-70l10820,439r-2,-21l10803,360r-30,-47e" fillcolor="yellow" stroked="f">
                <v:path arrowok="t"/>
              </v:shape>
            </v:group>
            <v:group id="_x0000_s1096" style="position:absolute;left:1729;top:544;width:1784;height:267" coordorigin="1729,544" coordsize="1784,267">
              <v:shape id="_x0000_s1097" style="position:absolute;left:1729;top:544;width:1784;height:267" coordorigin="1729,544" coordsize="1784,267" path="m3465,544l1767,554r-32,70l1729,685r1,21l1745,764r31,47l3474,801r33,-70l3512,670r-1,-21l3496,591r-31,-47e" fillcolor="yellow" stroked="f">
                <v:path arrowok="t"/>
              </v:shape>
            </v:group>
            <w10:wrap anchorx="page"/>
          </v:group>
        </w:pict>
      </w:r>
      <w:r w:rsidR="00BE3BDF" w:rsidRPr="00DE04C0">
        <w:rPr>
          <w:rFonts w:ascii="Arial" w:eastAsia="Arial" w:hAnsi="Arial" w:cs="Arial"/>
          <w:sz w:val="20"/>
          <w:szCs w:val="20"/>
          <w:lang w:val="en-GB"/>
        </w:rPr>
        <w:t>1</w:t>
      </w:r>
      <w:r w:rsidR="00BE3BDF" w:rsidRPr="00DE04C0">
        <w:rPr>
          <w:rFonts w:ascii="Arial" w:eastAsia="Arial" w:hAnsi="Arial" w:cs="Arial"/>
          <w:sz w:val="20"/>
          <w:szCs w:val="20"/>
          <w:lang w:val="en-GB"/>
        </w:rPr>
        <w:tab/>
        <w:t>The floor of the </w:t>
      </w:r>
      <w:r w:rsidR="00BE3BDF" w:rsidRPr="00DE04C0">
        <w:rPr>
          <w:rFonts w:ascii="Arial" w:eastAsia="Arial" w:hAnsi="Arial" w:cs="Arial"/>
          <w:spacing w:val="-1"/>
          <w:sz w:val="20"/>
          <w:szCs w:val="20"/>
          <w:lang w:val="en-GB"/>
        </w:rPr>
        <w:t xml:space="preserve">platform or beach that surrounds the glass will be in class 3 in accordance with the provisions in paragraph 1 of the SUA Section 1, will have a width of 1.20 m, as a minimum, and its construction will prevent </w:t>
      </w:r>
      <w:proofErr w:type="spellStart"/>
      <w:r w:rsidR="00BE3BDF" w:rsidRPr="00DE04C0">
        <w:rPr>
          <w:rFonts w:ascii="Arial" w:eastAsia="Arial" w:hAnsi="Arial" w:cs="Arial"/>
          <w:spacing w:val="-1"/>
          <w:sz w:val="20"/>
          <w:szCs w:val="20"/>
          <w:lang w:val="en-GB"/>
        </w:rPr>
        <w:t>waterlogging</w:t>
      </w:r>
      <w:proofErr w:type="spellEnd"/>
      <w:r w:rsidR="00BE3BDF" w:rsidRPr="00DE04C0">
        <w:rPr>
          <w:rFonts w:ascii="Arial" w:eastAsia="Arial" w:hAnsi="Arial" w:cs="Arial"/>
          <w:spacing w:val="-1"/>
          <w:sz w:val="20"/>
          <w:szCs w:val="20"/>
          <w:lang w:val="en-GB"/>
        </w:rPr>
        <w:t>.</w:t>
      </w:r>
    </w:p>
    <w:p w:rsidR="00BE3BDF" w:rsidRPr="00DE04C0" w:rsidRDefault="00BE3BDF" w:rsidP="00BE3BDF">
      <w:pPr>
        <w:spacing w:before="17" w:after="0" w:line="240" w:lineRule="exact"/>
        <w:rPr>
          <w:sz w:val="24"/>
          <w:szCs w:val="24"/>
          <w:lang w:val="en-GB"/>
        </w:rPr>
      </w:pPr>
    </w:p>
    <w:p w:rsidR="00BE3BDF" w:rsidRPr="00DE04C0" w:rsidRDefault="00FF42DC" w:rsidP="00BE3BDF">
      <w:pPr>
        <w:spacing w:after="0" w:line="240" w:lineRule="auto"/>
        <w:ind w:left="1670" w:right="106"/>
        <w:jc w:val="both"/>
        <w:rPr>
          <w:rFonts w:ascii="Arial" w:eastAsia="Arial" w:hAnsi="Arial" w:cs="Arial"/>
          <w:sz w:val="16"/>
          <w:szCs w:val="16"/>
          <w:lang w:val="en-GB"/>
        </w:rPr>
      </w:pPr>
      <w:r w:rsidRPr="00FF42DC">
        <w:pict>
          <v:group id="_x0000_s1070" style="position:absolute;left:0;text-align:left;margin-left:140.55pt;margin-top:-3.15pt;width:1.55pt;height:55.6pt;z-index:-251650048;mso-position-horizontal-relative:page" coordorigin="2811,-63" coordsize="31,1112">
            <v:group id="_x0000_s1071" style="position:absolute;left:2816;top:-58;width:2;height:1100" coordorigin="2816,-58" coordsize="2,1100">
              <v:shape id="_x0000_s1072" style="position:absolute;left:2816;top:-58;width:2;height:1100" coordorigin="2816,-58" coordsize="0,1100" path="m2816,-58r,1101e" filled="f" strokeweight=".58pt">
                <v:path arrowok="t"/>
              </v:shape>
            </v:group>
            <v:group id="_x0000_s1073" style="position:absolute;left:2836;top:-58;width:2;height:1100" coordorigin="2836,-58" coordsize="2,1100">
              <v:shape id="_x0000_s1074" style="position:absolute;left:2836;top:-58;width:2;height:1100" coordorigin="2836,-58" coordsize="0,1100" path="m2836,-58r,1101e" filled="f" strokeweight=".58pt">
                <v:path arrowok="t"/>
              </v:shape>
            </v:group>
            <w10:wrap anchorx="page"/>
          </v:group>
        </w:pict>
      </w:r>
      <w:r w:rsidR="00BE3BDF" w:rsidRPr="00DE04C0">
        <w:rPr>
          <w:rFonts w:ascii="Arial" w:eastAsia="Arial" w:hAnsi="Arial" w:cs="Arial"/>
          <w:sz w:val="16"/>
          <w:szCs w:val="16"/>
          <w:lang w:val="en-GB"/>
        </w:rPr>
        <w:t xml:space="preserve">The article SUA 6-1.3 regulates the </w:t>
      </w:r>
      <w:proofErr w:type="spellStart"/>
      <w:r w:rsidR="00BE3BDF" w:rsidRPr="00DE04C0">
        <w:rPr>
          <w:rFonts w:ascii="Arial" w:eastAsia="Arial" w:hAnsi="Arial" w:cs="Arial"/>
          <w:sz w:val="16"/>
          <w:szCs w:val="16"/>
          <w:lang w:val="en-GB"/>
        </w:rPr>
        <w:t>resbaladicidad</w:t>
      </w:r>
      <w:proofErr w:type="spellEnd"/>
      <w:r w:rsidR="00BE3BDF" w:rsidRPr="00DE04C0">
        <w:rPr>
          <w:rFonts w:ascii="Arial" w:eastAsia="Arial" w:hAnsi="Arial" w:cs="Arial"/>
          <w:sz w:val="16"/>
          <w:szCs w:val="16"/>
          <w:lang w:val="en-GB"/>
        </w:rPr>
        <w:t xml:space="preserve"> the platforms of swimming pools and its minimum width, when there is, but does not regulate such existence.</w:t>
      </w:r>
    </w:p>
    <w:p w:rsidR="00BE3BDF" w:rsidRPr="00DE04C0" w:rsidRDefault="00BE3BDF" w:rsidP="00BE3BDF">
      <w:pPr>
        <w:spacing w:before="59" w:after="0" w:line="240" w:lineRule="auto"/>
        <w:ind w:left="1670" w:right="106"/>
        <w:jc w:val="both"/>
        <w:rPr>
          <w:rFonts w:ascii="Arial" w:eastAsia="Arial" w:hAnsi="Arial" w:cs="Arial"/>
          <w:sz w:val="16"/>
          <w:szCs w:val="16"/>
          <w:lang w:val="en-GB"/>
        </w:rPr>
      </w:pPr>
      <w:r w:rsidRPr="00DE04C0">
        <w:rPr>
          <w:rFonts w:ascii="Arial" w:eastAsia="Arial" w:hAnsi="Arial" w:cs="Arial"/>
          <w:sz w:val="16"/>
          <w:szCs w:val="16"/>
          <w:lang w:val="en-GB"/>
        </w:rPr>
        <w:t xml:space="preserve">Normally this will be linked to the of the stairs, but, although it is not common, a ladder can co- nectar with a aisle perpendicular to the edge of the glass and not necessarily with a platform throughout its </w:t>
      </w:r>
      <w:proofErr w:type="spellStart"/>
      <w:r w:rsidRPr="00DE04C0">
        <w:rPr>
          <w:rFonts w:ascii="Arial" w:eastAsia="Arial" w:hAnsi="Arial" w:cs="Arial"/>
          <w:sz w:val="16"/>
          <w:szCs w:val="16"/>
          <w:lang w:val="en-GB"/>
        </w:rPr>
        <w:t>pe</w:t>
      </w:r>
      <w:proofErr w:type="spellEnd"/>
      <w:r w:rsidRPr="00DE04C0">
        <w:rPr>
          <w:rFonts w:ascii="Arial" w:eastAsia="Arial" w:hAnsi="Arial" w:cs="Arial"/>
          <w:sz w:val="16"/>
          <w:szCs w:val="16"/>
          <w:lang w:val="en-GB"/>
        </w:rPr>
        <w:t xml:space="preserve">- </w:t>
      </w:r>
      <w:proofErr w:type="spellStart"/>
      <w:r w:rsidRPr="00DE04C0">
        <w:rPr>
          <w:rFonts w:ascii="Arial" w:eastAsia="Arial" w:hAnsi="Arial" w:cs="Arial"/>
          <w:sz w:val="16"/>
          <w:szCs w:val="16"/>
          <w:lang w:val="en-GB"/>
        </w:rPr>
        <w:t>rimetro</w:t>
      </w:r>
      <w:proofErr w:type="spellEnd"/>
      <w:r w:rsidRPr="00DE04C0">
        <w:rPr>
          <w:rFonts w:ascii="Arial" w:eastAsia="Arial" w:hAnsi="Arial" w:cs="Arial"/>
          <w:sz w:val="16"/>
          <w:szCs w:val="16"/>
          <w:lang w:val="en-GB"/>
        </w:rPr>
        <w:t>.</w:t>
      </w:r>
    </w:p>
    <w:p w:rsidR="00BE3BDF" w:rsidRPr="00DE04C0" w:rsidRDefault="00BE3BDF" w:rsidP="00BE3BDF">
      <w:pPr>
        <w:spacing w:before="1" w:after="0" w:line="100" w:lineRule="exact"/>
        <w:rPr>
          <w:sz w:val="10"/>
          <w:szCs w:val="10"/>
          <w:lang w:val="en-GB"/>
        </w:rPr>
      </w:pPr>
    </w:p>
    <w:p w:rsidR="00BE3BDF" w:rsidRPr="00DE04C0" w:rsidRDefault="00BE3BDF" w:rsidP="00BE3BDF">
      <w:pPr>
        <w:spacing w:after="0" w:line="200" w:lineRule="exact"/>
        <w:rPr>
          <w:sz w:val="20"/>
          <w:szCs w:val="20"/>
          <w:lang w:val="en-GB"/>
        </w:rPr>
      </w:pPr>
    </w:p>
    <w:p w:rsidR="00BE3BDF" w:rsidRPr="00DE04C0" w:rsidRDefault="00BE3BDF" w:rsidP="00BE3BDF">
      <w:pPr>
        <w:tabs>
          <w:tab w:val="left" w:pos="840"/>
        </w:tabs>
        <w:spacing w:after="0" w:line="240" w:lineRule="auto"/>
        <w:ind w:left="138" w:right="-20"/>
        <w:rPr>
          <w:rFonts w:ascii="Arial" w:eastAsia="Arial" w:hAnsi="Arial" w:cs="Arial"/>
          <w:sz w:val="24"/>
          <w:szCs w:val="24"/>
          <w:lang w:val="en-GB"/>
        </w:rPr>
      </w:pPr>
      <w:r w:rsidRPr="00DE04C0">
        <w:rPr>
          <w:rFonts w:ascii="Arial" w:eastAsia="Arial" w:hAnsi="Arial" w:cs="Arial"/>
          <w:b/>
          <w:bCs/>
          <w:sz w:val="24"/>
          <w:szCs w:val="24"/>
          <w:lang w:val="en-GB"/>
        </w:rPr>
        <w:t>1.4</w:t>
      </w:r>
      <w:r w:rsidRPr="00DE04C0">
        <w:rPr>
          <w:rFonts w:ascii="Arial" w:eastAsia="Arial" w:hAnsi="Arial" w:cs="Arial"/>
          <w:b/>
          <w:bCs/>
          <w:sz w:val="24"/>
          <w:szCs w:val="24"/>
          <w:lang w:val="en-GB"/>
        </w:rPr>
        <w:tab/>
        <w:t>Stairs</w:t>
      </w:r>
    </w:p>
    <w:p w:rsidR="00BE3BDF" w:rsidRPr="00DE04C0" w:rsidRDefault="00FF42DC" w:rsidP="00BE3BDF">
      <w:pPr>
        <w:tabs>
          <w:tab w:val="left" w:pos="480"/>
        </w:tabs>
        <w:spacing w:before="97" w:after="0" w:line="240" w:lineRule="auto"/>
        <w:ind w:left="496" w:right="97" w:hanging="358"/>
        <w:jc w:val="both"/>
        <w:rPr>
          <w:rFonts w:ascii="Arial" w:eastAsia="Arial" w:hAnsi="Arial" w:cs="Arial"/>
          <w:sz w:val="20"/>
          <w:szCs w:val="20"/>
          <w:lang w:val="en-GB"/>
        </w:rPr>
      </w:pPr>
      <w:r w:rsidRPr="00FF42DC">
        <w:pict>
          <v:group id="_x0000_s1098" style="position:absolute;left:0;text-align:left;margin-left:86pt;margin-top:3.75pt;width:455.4pt;height:63.2pt;z-index:-251644928;mso-position-horizontal-relative:page" coordorigin="1720,75" coordsize="9108,1264">
            <v:group id="_x0000_s1099" style="position:absolute;left:1729;top:83;width:9091;height:267" coordorigin="1729,83" coordsize="9091,267">
              <v:shape id="_x0000_s1100" style="position:absolute;left:1729;top:83;width:9091;height:267" coordorigin="1729,83" coordsize="9091,267" path="m10773,83l1767,93r-32,70l1729,224r1,21l1745,303r31,47l10782,340r32,-70l10820,209r-1,-21l10804,130r-31,-47e" fillcolor="yellow" stroked="f">
                <v:path arrowok="t"/>
              </v:shape>
            </v:group>
            <v:group id="_x0000_s1101" style="position:absolute;left:1729;top:313;width:5851;height:267" coordorigin="1729,313" coordsize="5851,267">
              <v:shape id="_x0000_s1102" style="position:absolute;left:1729;top:313;width:5851;height:267" coordorigin="1729,313" coordsize="5851,267" path="m7533,313l1767,324r-32,69l1729,455r1,20l1745,533r31,47l7542,570r32,-70l7580,439r-2,-21l7563,360r-30,-47e" fillcolor="yellow" stroked="f">
                <v:path arrowok="t"/>
              </v:shape>
            </v:group>
            <v:group id="_x0000_s1103" style="position:absolute;left:1729;top:604;width:9088;height:267" coordorigin="1729,604" coordsize="9088,267">
              <v:shape id="_x0000_s1104" style="position:absolute;left:1729;top:604;width:9088;height:267" coordorigin="1729,604" coordsize="9088,267" path="m10770,604l1767,614r-32,70l1729,745r1,21l1745,824r31,47l10779,860r32,-69l10817,729r-2,-20l10800,651r-30,-47e" fillcolor="yellow" stroked="f">
                <v:path arrowok="t"/>
              </v:shape>
            </v:group>
            <v:group id="_x0000_s1105" style="position:absolute;left:1729;top:833;width:9090;height:267" coordorigin="1729,833" coordsize="9090,267">
              <v:shape id="_x0000_s1106" style="position:absolute;left:1729;top:833;width:9090;height:267" coordorigin="1729,833" coordsize="9090,267" path="m10772,833l1767,843r-32,70l1729,974r1,21l1745,1053r31,47l10781,1090r32,-70l10819,959r-2,-21l10803,880r-31,-47e" fillcolor="yellow" stroked="f">
                <v:path arrowok="t"/>
              </v:shape>
            </v:group>
            <v:group id="_x0000_s1107" style="position:absolute;left:1729;top:1064;width:5939;height:267" coordorigin="1729,1064" coordsize="5939,267">
              <v:shape id="_x0000_s1108" style="position:absolute;left:1729;top:1064;width:5939;height:267" coordorigin="1729,1064" coordsize="5939,267" path="m7621,1064r-5854,10l1735,1143r-6,62l1730,1225r15,59l1776,1330r5854,-10l7662,1251r6,-62l7666,1169r-15,-59l7621,1064e" fillcolor="yellow" stroked="f">
                <v:path arrowok="t"/>
              </v:shape>
            </v:group>
            <w10:wrap anchorx="page"/>
          </v:group>
        </w:pict>
      </w:r>
      <w:r w:rsidR="00BE3BDF" w:rsidRPr="00DE04C0">
        <w:rPr>
          <w:rFonts w:ascii="Arial" w:eastAsia="Arial" w:hAnsi="Arial" w:cs="Arial"/>
          <w:sz w:val="20"/>
          <w:szCs w:val="20"/>
          <w:lang w:val="en-GB"/>
        </w:rPr>
        <w:t>1</w:t>
      </w:r>
      <w:r w:rsidR="00BE3BDF" w:rsidRPr="00DE04C0">
        <w:rPr>
          <w:rFonts w:ascii="Arial" w:eastAsia="Arial" w:hAnsi="Arial" w:cs="Arial"/>
          <w:sz w:val="20"/>
          <w:szCs w:val="20"/>
          <w:lang w:val="en-GB"/>
        </w:rPr>
        <w:tab/>
        <w:t>Except in the children's pools, the stairs will reach a depth under the water of 1m, as a minimum, or up to 30 cm above the floor of the vessel.</w:t>
      </w:r>
    </w:p>
    <w:p w:rsidR="00BE3BDF" w:rsidRPr="00DE04C0" w:rsidRDefault="00FF42DC" w:rsidP="00BE3BDF">
      <w:pPr>
        <w:tabs>
          <w:tab w:val="left" w:pos="480"/>
        </w:tabs>
        <w:spacing w:before="60" w:after="0" w:line="239" w:lineRule="auto"/>
        <w:ind w:left="496" w:right="98" w:hanging="358"/>
        <w:jc w:val="both"/>
        <w:rPr>
          <w:rFonts w:ascii="Arial" w:eastAsia="Arial" w:hAnsi="Arial" w:cs="Arial"/>
          <w:sz w:val="20"/>
          <w:szCs w:val="20"/>
          <w:lang w:val="en-GB"/>
        </w:rPr>
      </w:pPr>
      <w:r w:rsidRPr="00FF42DC">
        <w:pict>
          <v:group id="_x0000_s1109" style="position:absolute;left:0;text-align:left;margin-left:68.55pt;margin-top:2.3pt;width:10.25pt;height:13.35pt;z-index:-251643904;mso-position-horizontal-relative:page" coordorigin="1371,46" coordsize="205,267">
            <v:shape id="_x0000_s1110" style="position:absolute;left:1371;top:46;width:205;height:267" coordorigin="1371,46" coordsize="205,267" path="m1530,46l1409,56r-32,70l1371,187r2,21l1388,266r30,47l1539,302r32,-69l1577,171r-2,-20l1560,93,1530,46e" fillcolor="yellow" stroked="f">
              <v:path arrowok="t"/>
            </v:shape>
            <w10:wrap anchorx="page"/>
          </v:group>
        </w:pict>
      </w:r>
      <w:r w:rsidR="00BE3BDF" w:rsidRPr="00DE04C0">
        <w:rPr>
          <w:rFonts w:ascii="Arial" w:eastAsia="Arial" w:hAnsi="Arial" w:cs="Arial"/>
          <w:sz w:val="20"/>
          <w:szCs w:val="20"/>
          <w:lang w:val="en-GB"/>
        </w:rPr>
        <w:t>2</w:t>
      </w:r>
      <w:r w:rsidR="00BE3BDF" w:rsidRPr="00DE04C0">
        <w:rPr>
          <w:rFonts w:ascii="Arial" w:eastAsia="Arial" w:hAnsi="Arial" w:cs="Arial"/>
          <w:sz w:val="20"/>
          <w:szCs w:val="20"/>
          <w:lang w:val="en-GB"/>
        </w:rPr>
        <w:tab/>
        <w:t>The stairs will be placed in the proximity of the angles of the vessel and the changes in slope, so that there is no more than 15 m between them. Will Have non-slip steps, will lack of sharp edges and must not protrude from the plane of the wall of the vessel.</w:t>
      </w:r>
    </w:p>
    <w:p w:rsidR="00BE3BDF" w:rsidRPr="00DE04C0" w:rsidRDefault="00BE3BDF" w:rsidP="00BE3BDF">
      <w:pPr>
        <w:spacing w:before="2" w:after="0" w:line="260" w:lineRule="exact"/>
        <w:rPr>
          <w:sz w:val="26"/>
          <w:szCs w:val="26"/>
          <w:lang w:val="en-GB"/>
        </w:rPr>
      </w:pPr>
    </w:p>
    <w:p w:rsidR="00BE3BDF" w:rsidRPr="00DE04C0" w:rsidRDefault="00FF42DC" w:rsidP="00BE3BDF">
      <w:pPr>
        <w:spacing w:after="0" w:line="184" w:lineRule="exact"/>
        <w:ind w:left="1670" w:right="104"/>
        <w:jc w:val="both"/>
        <w:rPr>
          <w:rFonts w:ascii="Arial" w:eastAsia="Arial" w:hAnsi="Arial" w:cs="Arial"/>
          <w:sz w:val="16"/>
          <w:szCs w:val="16"/>
          <w:lang w:val="en-GB"/>
        </w:rPr>
      </w:pPr>
      <w:r w:rsidRPr="00FF42DC">
        <w:pict>
          <v:group id="_x0000_s1075" style="position:absolute;left:0;text-align:left;margin-left:141.8pt;margin-top:-3pt;width:.1pt;height:33.55pt;z-index:-251649024;mso-position-horizontal-relative:page" coordorigin="2836,-60" coordsize="2,671">
            <v:shape id="_x0000_s1076" style="position:absolute;left:2836;top:-60;width:2;height:671" coordorigin="2836,-60" coordsize="0,671" path="m2836,-60r,670e" filled="f" strokeweight=".58pt">
              <v:path arrowok="t"/>
            </v:shape>
            <w10:wrap anchorx="page"/>
          </v:group>
        </w:pict>
      </w:r>
      <w:r w:rsidR="00BE3BDF" w:rsidRPr="00DE04C0">
        <w:rPr>
          <w:rFonts w:ascii="Arial" w:eastAsia="Arial" w:hAnsi="Arial" w:cs="Arial"/>
          <w:sz w:val="16"/>
          <w:szCs w:val="16"/>
          <w:lang w:val="en-GB"/>
        </w:rPr>
        <w:t xml:space="preserve">With the limitation of the distance between stairs to 15 m it is intended that once a person with some </w:t>
      </w:r>
      <w:proofErr w:type="spellStart"/>
      <w:r w:rsidR="00BE3BDF" w:rsidRPr="00DE04C0">
        <w:rPr>
          <w:rFonts w:ascii="Arial" w:eastAsia="Arial" w:hAnsi="Arial" w:cs="Arial"/>
          <w:sz w:val="16"/>
          <w:szCs w:val="16"/>
          <w:lang w:val="en-GB"/>
        </w:rPr>
        <w:t>na</w:t>
      </w:r>
      <w:proofErr w:type="spellEnd"/>
      <w:r w:rsidR="00BE3BDF" w:rsidRPr="00DE04C0">
        <w:rPr>
          <w:rFonts w:ascii="Arial" w:eastAsia="Arial" w:hAnsi="Arial" w:cs="Arial"/>
          <w:sz w:val="16"/>
          <w:szCs w:val="16"/>
          <w:lang w:val="en-GB"/>
        </w:rPr>
        <w:t> difficulty reaches to the edge of the pool, there is a ladder to less than 7.5 m. For this reason, that distance must be measured by the perimeter of the glass.</w:t>
      </w:r>
    </w:p>
    <w:p w:rsidR="00BE3BDF" w:rsidRPr="00DE04C0" w:rsidRDefault="00BE3BDF" w:rsidP="00BE3BDF">
      <w:pPr>
        <w:spacing w:after="0" w:line="200" w:lineRule="exact"/>
        <w:rPr>
          <w:sz w:val="20"/>
          <w:szCs w:val="20"/>
          <w:lang w:val="en-GB"/>
        </w:rPr>
      </w:pPr>
    </w:p>
    <w:p w:rsidR="00BE3BDF" w:rsidRPr="00DE04C0" w:rsidRDefault="00BE3BDF" w:rsidP="00BE3BDF">
      <w:pPr>
        <w:spacing w:before="19" w:after="0" w:line="280" w:lineRule="exact"/>
        <w:rPr>
          <w:sz w:val="28"/>
          <w:szCs w:val="28"/>
          <w:lang w:val="en-GB"/>
        </w:rPr>
      </w:pPr>
    </w:p>
    <w:p w:rsidR="00BE3BDF" w:rsidRPr="00DE04C0" w:rsidRDefault="00BE3BDF" w:rsidP="00BE3BDF">
      <w:pPr>
        <w:tabs>
          <w:tab w:val="left" w:pos="840"/>
        </w:tabs>
        <w:spacing w:after="0" w:line="240" w:lineRule="auto"/>
        <w:ind w:left="138" w:right="-20"/>
        <w:rPr>
          <w:rFonts w:ascii="Arial" w:eastAsia="Arial" w:hAnsi="Arial" w:cs="Arial"/>
          <w:sz w:val="28"/>
          <w:szCs w:val="28"/>
          <w:lang w:val="en-GB"/>
        </w:rPr>
      </w:pPr>
      <w:r w:rsidRPr="00DE04C0">
        <w:rPr>
          <w:rFonts w:ascii="Arial" w:eastAsia="Arial" w:hAnsi="Arial" w:cs="Arial"/>
          <w:b/>
          <w:bCs/>
          <w:sz w:val="28"/>
          <w:szCs w:val="28"/>
          <w:lang w:val="en-GB"/>
        </w:rPr>
        <w:t>2</w:t>
      </w:r>
      <w:r w:rsidRPr="00DE04C0">
        <w:rPr>
          <w:rFonts w:ascii="Arial" w:eastAsia="Arial" w:hAnsi="Arial" w:cs="Arial"/>
          <w:b/>
          <w:bCs/>
          <w:sz w:val="28"/>
          <w:szCs w:val="28"/>
          <w:lang w:val="en-GB"/>
        </w:rPr>
        <w:tab/>
        <w:t>Wells and reservoirs</w:t>
      </w:r>
    </w:p>
    <w:p w:rsidR="00BE3BDF" w:rsidRPr="00DE04C0" w:rsidRDefault="00BE3BDF" w:rsidP="00BE3BDF">
      <w:pPr>
        <w:tabs>
          <w:tab w:val="left" w:pos="480"/>
        </w:tabs>
        <w:spacing w:before="98" w:after="0" w:line="240" w:lineRule="auto"/>
        <w:ind w:left="496" w:right="96" w:hanging="358"/>
        <w:jc w:val="both"/>
        <w:rPr>
          <w:rFonts w:ascii="Arial" w:eastAsia="Arial" w:hAnsi="Arial" w:cs="Arial"/>
          <w:sz w:val="20"/>
          <w:szCs w:val="20"/>
          <w:lang w:val="en-GB"/>
        </w:rPr>
      </w:pPr>
      <w:r w:rsidRPr="00DE04C0">
        <w:rPr>
          <w:rFonts w:ascii="Arial" w:eastAsia="Arial" w:hAnsi="Arial" w:cs="Arial"/>
          <w:sz w:val="20"/>
          <w:szCs w:val="20"/>
          <w:lang w:val="en-GB"/>
        </w:rPr>
        <w:t>1</w:t>
      </w:r>
      <w:r w:rsidRPr="00DE04C0">
        <w:rPr>
          <w:rFonts w:ascii="Arial" w:eastAsia="Arial" w:hAnsi="Arial" w:cs="Arial"/>
          <w:sz w:val="20"/>
          <w:szCs w:val="20"/>
          <w:lang w:val="en-GB"/>
        </w:rPr>
        <w:tab/>
        <w:t>The wells, reservoirs, pipes or open that they are accessible to people and pose a risk of drowning will be equipped with systems of protection such as covers or grids, with the sufficient rigidity and resistance, as well as with closures to prevent them opening by staff not allowed.</w:t>
      </w:r>
    </w:p>
    <w:p w:rsidR="007F6F19" w:rsidRPr="00DE04C0" w:rsidRDefault="007F6F19">
      <w:pPr>
        <w:rPr>
          <w:lang w:val="en-GB"/>
        </w:rPr>
      </w:pPr>
    </w:p>
    <w:sectPr w:rsidR="007F6F19" w:rsidRPr="00DE04C0" w:rsidSect="007F6F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BE3BDF"/>
    <w:rsid w:val="00003326"/>
    <w:rsid w:val="00023C70"/>
    <w:rsid w:val="00030ED2"/>
    <w:rsid w:val="000330D1"/>
    <w:rsid w:val="00035CA9"/>
    <w:rsid w:val="00040CBF"/>
    <w:rsid w:val="000477EC"/>
    <w:rsid w:val="0005297D"/>
    <w:rsid w:val="000532AD"/>
    <w:rsid w:val="00057B0C"/>
    <w:rsid w:val="00057DA2"/>
    <w:rsid w:val="000707B2"/>
    <w:rsid w:val="00071382"/>
    <w:rsid w:val="0007282F"/>
    <w:rsid w:val="0008405B"/>
    <w:rsid w:val="00092503"/>
    <w:rsid w:val="00092C8E"/>
    <w:rsid w:val="000A1CD4"/>
    <w:rsid w:val="000C0B6C"/>
    <w:rsid w:val="000D784A"/>
    <w:rsid w:val="000E07D3"/>
    <w:rsid w:val="00102D19"/>
    <w:rsid w:val="00103387"/>
    <w:rsid w:val="00126BAE"/>
    <w:rsid w:val="00143B51"/>
    <w:rsid w:val="0014507B"/>
    <w:rsid w:val="001537B4"/>
    <w:rsid w:val="00171A0C"/>
    <w:rsid w:val="001732D9"/>
    <w:rsid w:val="00174F72"/>
    <w:rsid w:val="00183CCA"/>
    <w:rsid w:val="001914C6"/>
    <w:rsid w:val="00197A5C"/>
    <w:rsid w:val="001A0427"/>
    <w:rsid w:val="001B7D49"/>
    <w:rsid w:val="001C3DF9"/>
    <w:rsid w:val="001E44AD"/>
    <w:rsid w:val="001F03E6"/>
    <w:rsid w:val="001F065A"/>
    <w:rsid w:val="001F4F04"/>
    <w:rsid w:val="001F7F34"/>
    <w:rsid w:val="00202137"/>
    <w:rsid w:val="00202897"/>
    <w:rsid w:val="00202C4F"/>
    <w:rsid w:val="00220FBB"/>
    <w:rsid w:val="002213EE"/>
    <w:rsid w:val="00223E3C"/>
    <w:rsid w:val="00250921"/>
    <w:rsid w:val="00256899"/>
    <w:rsid w:val="00262470"/>
    <w:rsid w:val="0026794D"/>
    <w:rsid w:val="002729F9"/>
    <w:rsid w:val="00273B0F"/>
    <w:rsid w:val="002878B4"/>
    <w:rsid w:val="00294211"/>
    <w:rsid w:val="00296047"/>
    <w:rsid w:val="00297D28"/>
    <w:rsid w:val="002A45E7"/>
    <w:rsid w:val="002E23B4"/>
    <w:rsid w:val="002F6FEB"/>
    <w:rsid w:val="003017D9"/>
    <w:rsid w:val="00305F51"/>
    <w:rsid w:val="0031185C"/>
    <w:rsid w:val="0031317C"/>
    <w:rsid w:val="00326C85"/>
    <w:rsid w:val="00331EF5"/>
    <w:rsid w:val="00336B32"/>
    <w:rsid w:val="0034057B"/>
    <w:rsid w:val="00350B3F"/>
    <w:rsid w:val="00365352"/>
    <w:rsid w:val="00376179"/>
    <w:rsid w:val="00390C8B"/>
    <w:rsid w:val="0039693F"/>
    <w:rsid w:val="003A508B"/>
    <w:rsid w:val="003B0B4A"/>
    <w:rsid w:val="003B19C4"/>
    <w:rsid w:val="003B282E"/>
    <w:rsid w:val="003C3266"/>
    <w:rsid w:val="003C530F"/>
    <w:rsid w:val="003C7F06"/>
    <w:rsid w:val="003D0E6B"/>
    <w:rsid w:val="003F2CF9"/>
    <w:rsid w:val="004146CC"/>
    <w:rsid w:val="004148F7"/>
    <w:rsid w:val="00423A55"/>
    <w:rsid w:val="004250CC"/>
    <w:rsid w:val="004272C0"/>
    <w:rsid w:val="00430168"/>
    <w:rsid w:val="00455B70"/>
    <w:rsid w:val="0045752A"/>
    <w:rsid w:val="00462570"/>
    <w:rsid w:val="00464F39"/>
    <w:rsid w:val="00467089"/>
    <w:rsid w:val="00471D46"/>
    <w:rsid w:val="0047484C"/>
    <w:rsid w:val="004818BD"/>
    <w:rsid w:val="004821EF"/>
    <w:rsid w:val="00482B9C"/>
    <w:rsid w:val="00486541"/>
    <w:rsid w:val="004A1A29"/>
    <w:rsid w:val="004A1DB7"/>
    <w:rsid w:val="004A2842"/>
    <w:rsid w:val="004B1602"/>
    <w:rsid w:val="004B2A4D"/>
    <w:rsid w:val="004D477D"/>
    <w:rsid w:val="004E4523"/>
    <w:rsid w:val="004F47DE"/>
    <w:rsid w:val="004F7B18"/>
    <w:rsid w:val="0052182C"/>
    <w:rsid w:val="00527407"/>
    <w:rsid w:val="005311AA"/>
    <w:rsid w:val="00542DA1"/>
    <w:rsid w:val="00554240"/>
    <w:rsid w:val="00561812"/>
    <w:rsid w:val="00567FAD"/>
    <w:rsid w:val="00591897"/>
    <w:rsid w:val="005A2A95"/>
    <w:rsid w:val="005C74E3"/>
    <w:rsid w:val="005D066D"/>
    <w:rsid w:val="005D142A"/>
    <w:rsid w:val="005D3048"/>
    <w:rsid w:val="005F0C60"/>
    <w:rsid w:val="00602B9A"/>
    <w:rsid w:val="00615273"/>
    <w:rsid w:val="00615E52"/>
    <w:rsid w:val="006161F6"/>
    <w:rsid w:val="00621ACA"/>
    <w:rsid w:val="00633011"/>
    <w:rsid w:val="00634463"/>
    <w:rsid w:val="00635F7D"/>
    <w:rsid w:val="00646FE3"/>
    <w:rsid w:val="0065323C"/>
    <w:rsid w:val="0066675A"/>
    <w:rsid w:val="0066707F"/>
    <w:rsid w:val="00673799"/>
    <w:rsid w:val="00683F9F"/>
    <w:rsid w:val="00685C5D"/>
    <w:rsid w:val="00691552"/>
    <w:rsid w:val="006B2440"/>
    <w:rsid w:val="006D0315"/>
    <w:rsid w:val="006D065F"/>
    <w:rsid w:val="006F074F"/>
    <w:rsid w:val="0072194F"/>
    <w:rsid w:val="00723339"/>
    <w:rsid w:val="00724520"/>
    <w:rsid w:val="00724980"/>
    <w:rsid w:val="00731D56"/>
    <w:rsid w:val="007351C6"/>
    <w:rsid w:val="00750AA9"/>
    <w:rsid w:val="00757D87"/>
    <w:rsid w:val="00793C77"/>
    <w:rsid w:val="007977E5"/>
    <w:rsid w:val="007B0A35"/>
    <w:rsid w:val="007C09B8"/>
    <w:rsid w:val="007C0CB3"/>
    <w:rsid w:val="007C2BAE"/>
    <w:rsid w:val="007C5C8B"/>
    <w:rsid w:val="007C75C6"/>
    <w:rsid w:val="007D1AE5"/>
    <w:rsid w:val="007D4BAA"/>
    <w:rsid w:val="007F0295"/>
    <w:rsid w:val="007F29A3"/>
    <w:rsid w:val="007F6F19"/>
    <w:rsid w:val="00802D29"/>
    <w:rsid w:val="008058F4"/>
    <w:rsid w:val="00805F20"/>
    <w:rsid w:val="00822857"/>
    <w:rsid w:val="008254DE"/>
    <w:rsid w:val="0083347F"/>
    <w:rsid w:val="008378A9"/>
    <w:rsid w:val="008449F7"/>
    <w:rsid w:val="00881D67"/>
    <w:rsid w:val="00885497"/>
    <w:rsid w:val="00887290"/>
    <w:rsid w:val="008930DC"/>
    <w:rsid w:val="008A0BB9"/>
    <w:rsid w:val="008A6D5F"/>
    <w:rsid w:val="008C33C2"/>
    <w:rsid w:val="008D4310"/>
    <w:rsid w:val="008E3DE0"/>
    <w:rsid w:val="008E4517"/>
    <w:rsid w:val="008F6BA7"/>
    <w:rsid w:val="00914DF9"/>
    <w:rsid w:val="00933C1F"/>
    <w:rsid w:val="00935BA0"/>
    <w:rsid w:val="009429EF"/>
    <w:rsid w:val="00945FDC"/>
    <w:rsid w:val="0094746E"/>
    <w:rsid w:val="009512C2"/>
    <w:rsid w:val="00953B53"/>
    <w:rsid w:val="0098145D"/>
    <w:rsid w:val="00982159"/>
    <w:rsid w:val="0098563E"/>
    <w:rsid w:val="009926D2"/>
    <w:rsid w:val="009B32D8"/>
    <w:rsid w:val="009C4944"/>
    <w:rsid w:val="009D14F7"/>
    <w:rsid w:val="009D62E8"/>
    <w:rsid w:val="00A20468"/>
    <w:rsid w:val="00A262AB"/>
    <w:rsid w:val="00A30A1B"/>
    <w:rsid w:val="00A42632"/>
    <w:rsid w:val="00A42BB0"/>
    <w:rsid w:val="00A52956"/>
    <w:rsid w:val="00A57A23"/>
    <w:rsid w:val="00A975A0"/>
    <w:rsid w:val="00AB394B"/>
    <w:rsid w:val="00AB7CA2"/>
    <w:rsid w:val="00AF057A"/>
    <w:rsid w:val="00AF05FA"/>
    <w:rsid w:val="00AF2795"/>
    <w:rsid w:val="00AF440E"/>
    <w:rsid w:val="00B17E3A"/>
    <w:rsid w:val="00B22B63"/>
    <w:rsid w:val="00B45410"/>
    <w:rsid w:val="00B55816"/>
    <w:rsid w:val="00B641C5"/>
    <w:rsid w:val="00B8133D"/>
    <w:rsid w:val="00B82660"/>
    <w:rsid w:val="00BA0D7C"/>
    <w:rsid w:val="00BB2424"/>
    <w:rsid w:val="00BB4485"/>
    <w:rsid w:val="00BB48B2"/>
    <w:rsid w:val="00BC1BCE"/>
    <w:rsid w:val="00BC1FCE"/>
    <w:rsid w:val="00BD080D"/>
    <w:rsid w:val="00BD32A1"/>
    <w:rsid w:val="00BD6805"/>
    <w:rsid w:val="00BE04B9"/>
    <w:rsid w:val="00BE3BDF"/>
    <w:rsid w:val="00BE44E8"/>
    <w:rsid w:val="00C01471"/>
    <w:rsid w:val="00C06E86"/>
    <w:rsid w:val="00C10EFB"/>
    <w:rsid w:val="00C3055C"/>
    <w:rsid w:val="00C563BB"/>
    <w:rsid w:val="00C66D9D"/>
    <w:rsid w:val="00C67D96"/>
    <w:rsid w:val="00C704D4"/>
    <w:rsid w:val="00CB5909"/>
    <w:rsid w:val="00CC56A7"/>
    <w:rsid w:val="00CD552B"/>
    <w:rsid w:val="00CE543B"/>
    <w:rsid w:val="00D06AA2"/>
    <w:rsid w:val="00D14DBC"/>
    <w:rsid w:val="00D15775"/>
    <w:rsid w:val="00D22981"/>
    <w:rsid w:val="00D25003"/>
    <w:rsid w:val="00D26615"/>
    <w:rsid w:val="00D27B40"/>
    <w:rsid w:val="00D313C4"/>
    <w:rsid w:val="00D31850"/>
    <w:rsid w:val="00D31DE6"/>
    <w:rsid w:val="00D32985"/>
    <w:rsid w:val="00D44777"/>
    <w:rsid w:val="00D512DE"/>
    <w:rsid w:val="00D51850"/>
    <w:rsid w:val="00D67557"/>
    <w:rsid w:val="00D679B2"/>
    <w:rsid w:val="00D67CC9"/>
    <w:rsid w:val="00D73699"/>
    <w:rsid w:val="00D77662"/>
    <w:rsid w:val="00D82D92"/>
    <w:rsid w:val="00D83750"/>
    <w:rsid w:val="00DA5684"/>
    <w:rsid w:val="00DB2489"/>
    <w:rsid w:val="00DC070B"/>
    <w:rsid w:val="00DE04C0"/>
    <w:rsid w:val="00DF68A8"/>
    <w:rsid w:val="00E05061"/>
    <w:rsid w:val="00E272DD"/>
    <w:rsid w:val="00E418AD"/>
    <w:rsid w:val="00E44522"/>
    <w:rsid w:val="00E47873"/>
    <w:rsid w:val="00E65D31"/>
    <w:rsid w:val="00E92A6A"/>
    <w:rsid w:val="00E96DAE"/>
    <w:rsid w:val="00EA1CD2"/>
    <w:rsid w:val="00EB3352"/>
    <w:rsid w:val="00EE1C0C"/>
    <w:rsid w:val="00F16B7D"/>
    <w:rsid w:val="00F250A5"/>
    <w:rsid w:val="00F27303"/>
    <w:rsid w:val="00F30727"/>
    <w:rsid w:val="00F32569"/>
    <w:rsid w:val="00F542EF"/>
    <w:rsid w:val="00F55320"/>
    <w:rsid w:val="00F55C4A"/>
    <w:rsid w:val="00F56EAF"/>
    <w:rsid w:val="00F63FD3"/>
    <w:rsid w:val="00F6560C"/>
    <w:rsid w:val="00F74871"/>
    <w:rsid w:val="00F8237F"/>
    <w:rsid w:val="00F96EDF"/>
    <w:rsid w:val="00FA4CD0"/>
    <w:rsid w:val="00FA5878"/>
    <w:rsid w:val="00FB1ACB"/>
    <w:rsid w:val="00FB4298"/>
    <w:rsid w:val="00FB7968"/>
    <w:rsid w:val="00FC1062"/>
    <w:rsid w:val="00FC354F"/>
    <w:rsid w:val="00FC5E31"/>
    <w:rsid w:val="00FF42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BDF"/>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6E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5</cp:revision>
  <dcterms:created xsi:type="dcterms:W3CDTF">2014-02-06T13:54:00Z</dcterms:created>
  <dcterms:modified xsi:type="dcterms:W3CDTF">2014-04-03T08:40:00Z</dcterms:modified>
</cp:coreProperties>
</file>